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rPr>
          <w:sz w:val="28"/>
          <w:szCs w:val="28"/>
        </w:rPr>
      </w:pPr>
      <w:bookmarkStart w:id="0" w:name="OLE_LINK1"/>
      <w:r>
        <w:rPr>
          <w:sz w:val="24"/>
          <w:szCs w:val="24"/>
        </w:rPr>
        <w:tab/>
        <w:tab/>
        <w:tab/>
        <w:tab/>
        <w:tab/>
        <w:tab/>
        <w:tab/>
        <w:tab/>
        <w:tab/>
        <w:tab/>
      </w:r>
      <w:r>
        <w:rPr>
          <w:sz w:val="28"/>
          <w:szCs w:val="28"/>
        </w:rPr>
        <w:tab/>
        <w:t>All. 2/ATA</w:t>
        <w:tab/>
      </w:r>
    </w:p>
    <w:p>
      <w:pPr>
        <w:pStyle w:val="Sottotitolo"/>
        <w:rPr/>
      </w:pPr>
      <w:r>
        <w:rPr/>
      </w:r>
    </w:p>
    <w:p>
      <w:pPr>
        <w:pStyle w:val="Titoloprincipale"/>
        <w:rPr/>
      </w:pPr>
      <w:bookmarkStart w:id="1" w:name="OLE_LINK1"/>
      <w:r>
        <w:rPr>
          <w:sz w:val="24"/>
          <w:szCs w:val="24"/>
        </w:rPr>
        <w:t>SCHEDA PER LA VALUTAZIONE DEI TITOLI</w:t>
      </w:r>
      <w:bookmarkEnd w:id="1"/>
      <w:r>
        <w:rPr>
          <w:sz w:val="24"/>
          <w:szCs w:val="24"/>
        </w:rPr>
        <w:t xml:space="preserve"> FINALIZZATA ALLA COMPILAZIONE</w:t>
      </w:r>
    </w:p>
    <w:p>
      <w:pPr>
        <w:pStyle w:val="Sottotitolo"/>
        <w:rPr>
          <w:sz w:val="24"/>
          <w:szCs w:val="24"/>
        </w:rPr>
      </w:pPr>
      <w:r>
        <w:rPr>
          <w:sz w:val="24"/>
          <w:szCs w:val="24"/>
        </w:rPr>
        <w:t>DELLA GRADUATORIA DI ISTITUTO PER L’INDIVIDUAZIONE DEI SOPRANNUMERARI</w:t>
      </w:r>
    </w:p>
    <w:p>
      <w:pPr>
        <w:pStyle w:val="Sottotitolo"/>
        <w:rPr>
          <w:sz w:val="24"/>
          <w:szCs w:val="24"/>
        </w:rPr>
      </w:pPr>
      <w:r>
        <w:rPr>
          <w:sz w:val="24"/>
          <w:szCs w:val="24"/>
        </w:rPr>
        <w:t>PERSONALE ATA</w:t>
      </w:r>
    </w:p>
    <w:p>
      <w:pPr>
        <w:pStyle w:val="Sottotitolo"/>
        <w:rPr>
          <w:sz w:val="24"/>
          <w:szCs w:val="24"/>
        </w:rPr>
      </w:pPr>
      <w:r>
        <w:rPr>
          <w:sz w:val="24"/>
          <w:szCs w:val="24"/>
        </w:rPr>
        <w:t>A.S. 2022/2023</w:t>
      </w:r>
    </w:p>
    <w:p>
      <w:pPr>
        <w:pStyle w:val="Corpodeltesto"/>
        <w:rPr>
          <w:sz w:val="24"/>
          <w:szCs w:val="24"/>
        </w:rPr>
      </w:pPr>
      <w:r>
        <w:rPr>
          <w:sz w:val="24"/>
          <w:szCs w:val="24"/>
        </w:rPr>
      </w:r>
    </w:p>
    <w:p>
      <w:pPr>
        <w:pStyle w:val="Corpodeltesto"/>
        <w:rPr>
          <w:sz w:val="20"/>
          <w:szCs w:val="20"/>
        </w:rPr>
      </w:pPr>
      <w:r>
        <w:rPr>
          <w:sz w:val="20"/>
          <w:szCs w:val="20"/>
        </w:rPr>
      </w:r>
    </w:p>
    <w:p>
      <w:pPr>
        <w:pStyle w:val="Normal"/>
        <w:jc w:val="center"/>
        <w:rPr>
          <w:b/>
          <w:b/>
        </w:rPr>
      </w:pPr>
      <w:r>
        <w:rPr>
          <w:b/>
          <w:smallCaps/>
          <w:sz w:val="24"/>
          <w:szCs w:val="24"/>
        </w:rPr>
        <w:t xml:space="preserve">Al  Dirigente Scolastico </w:t>
      </w:r>
    </w:p>
    <w:p>
      <w:pPr>
        <w:pStyle w:val="Normal"/>
        <w:jc w:val="center"/>
        <w:rPr>
          <w:b/>
          <w:b/>
        </w:rPr>
      </w:pPr>
      <w:r>
        <w:rPr>
          <w:b/>
        </w:rPr>
        <w:t>IIS “IPSIA-ITI” ACRI (CS)</w:t>
      </w:r>
    </w:p>
    <w:p>
      <w:pPr>
        <w:pStyle w:val="Normal"/>
        <w:rPr>
          <w:sz w:val="8"/>
          <w:szCs w:val="8"/>
        </w:rPr>
      </w:pPr>
      <w:r>
        <w:rPr>
          <w:sz w:val="8"/>
          <w:szCs w:val="8"/>
        </w:rPr>
      </w:r>
    </w:p>
    <w:p>
      <w:pPr>
        <w:pStyle w:val="Intestazione"/>
        <w:tabs>
          <w:tab w:val="clear" w:pos="4819"/>
          <w:tab w:val="clear" w:pos="9638"/>
        </w:tabs>
        <w:rPr/>
      </w:pPr>
      <w:r>
        <w:rPr/>
      </w:r>
    </w:p>
    <w:p>
      <w:pPr>
        <w:pStyle w:val="Intestazione"/>
        <w:tabs>
          <w:tab w:val="clear" w:pos="4819"/>
          <w:tab w:val="clear" w:pos="9638"/>
        </w:tabs>
        <w:spacing w:lineRule="auto" w:line="360"/>
        <w:jc w:val="both"/>
        <w:rPr/>
      </w:pPr>
      <w:r>
        <w:rPr/>
        <w:t xml:space="preserve">_l_ sottoscritt_   </w:t>
      </w:r>
      <w:r>
        <w:rPr>
          <w:sz w:val="28"/>
          <w:szCs w:val="28"/>
        </w:rPr>
        <w:t>____________________________________</w:t>
      </w:r>
      <w:r>
        <w:rPr/>
        <w:t>nat_  a</w:t>
      </w:r>
      <w:r>
        <w:rPr>
          <w:sz w:val="28"/>
          <w:szCs w:val="28"/>
        </w:rPr>
        <w:t xml:space="preserve">________________________ </w:t>
      </w:r>
    </w:p>
    <w:p>
      <w:pPr>
        <w:pStyle w:val="Intestazione"/>
        <w:tabs>
          <w:tab w:val="clear" w:pos="4819"/>
          <w:tab w:val="clear" w:pos="9638"/>
        </w:tabs>
        <w:spacing w:lineRule="auto" w:line="360"/>
        <w:jc w:val="both"/>
        <w:rPr/>
      </w:pPr>
      <w:r>
        <w:rPr/>
        <w:t>provincia di ____ il _________________residente in  __________________________________________________________</w:t>
      </w:r>
    </w:p>
    <w:p>
      <w:pPr>
        <w:pStyle w:val="Intestazione"/>
        <w:tabs>
          <w:tab w:val="clear" w:pos="4819"/>
          <w:tab w:val="clear" w:pos="9638"/>
        </w:tabs>
        <w:spacing w:lineRule="auto" w:line="360"/>
        <w:jc w:val="both"/>
        <w:rPr/>
      </w:pPr>
      <w:r>
        <w:rPr/>
        <w:t>titolare preso codesto Istituto  dall’anno scolastico _________/________ profilo  _____________________________________</w:t>
      </w:r>
    </w:p>
    <w:p>
      <w:pPr>
        <w:pStyle w:val="Intestazione"/>
        <w:tabs>
          <w:tab w:val="clear" w:pos="4819"/>
          <w:tab w:val="clear" w:pos="9638"/>
        </w:tabs>
        <w:spacing w:lineRule="auto" w:line="360"/>
        <w:jc w:val="both"/>
        <w:rPr/>
      </w:pPr>
      <w:r>
        <w:rPr/>
        <w:t xml:space="preserve">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Pr>
          <w:b/>
          <w:bCs/>
        </w:rPr>
        <w:t xml:space="preserve">D.P.R. 28.12.2000, n. 445 </w:t>
      </w:r>
      <w:r>
        <w:rPr/>
        <w:t xml:space="preserve">(Testo unico delle disposizioni legislative e regolamentari in materia di documentazione amministrativa)  e successive modifiche ed integrazioni, </w:t>
      </w:r>
      <w:r>
        <w:rPr>
          <w:b/>
          <w:bCs/>
        </w:rPr>
        <w:t>dichiara di aver diritto al seguente punteggio:</w:t>
      </w:r>
    </w:p>
    <w:p>
      <w:pPr>
        <w:pStyle w:val="Normal"/>
        <w:tabs>
          <w:tab w:val="clear" w:pos="708"/>
          <w:tab w:val="left" w:pos="270" w:leader="none"/>
        </w:tabs>
        <w:rPr>
          <w:b/>
          <w:b/>
          <w:bCs/>
          <w:i/>
          <w:i/>
          <w:iCs/>
          <w:sz w:val="8"/>
          <w:szCs w:val="8"/>
        </w:rPr>
      </w:pPr>
      <w:r>
        <w:rPr>
          <w:b/>
          <w:bCs/>
          <w:i/>
          <w:iCs/>
          <w:sz w:val="8"/>
          <w:szCs w:val="8"/>
        </w:rPr>
      </w:r>
    </w:p>
    <w:p>
      <w:pPr>
        <w:pStyle w:val="Normal"/>
        <w:jc w:val="center"/>
        <w:rPr>
          <w:b/>
          <w:b/>
          <w:bCs/>
          <w:i/>
          <w:i/>
          <w:iCs/>
          <w:sz w:val="8"/>
          <w:szCs w:val="8"/>
        </w:rPr>
      </w:pPr>
      <w:r>
        <w:rPr>
          <w:b/>
          <w:bCs/>
          <w:i/>
          <w:iCs/>
          <w:sz w:val="8"/>
          <w:szCs w:val="8"/>
        </w:rPr>
      </w:r>
    </w:p>
    <w:p>
      <w:pPr>
        <w:pStyle w:val="Normal"/>
        <w:jc w:val="center"/>
        <w:rPr>
          <w:b/>
          <w:b/>
          <w:bCs/>
          <w:i/>
          <w:i/>
          <w:iCs/>
          <w:sz w:val="8"/>
          <w:szCs w:val="8"/>
        </w:rPr>
      </w:pPr>
      <w:r>
        <w:rPr>
          <w:b/>
          <w:bCs/>
          <w:i/>
          <w:iCs/>
          <w:sz w:val="8"/>
          <w:szCs w:val="8"/>
        </w:rPr>
      </w:r>
    </w:p>
    <w:p>
      <w:pPr>
        <w:pStyle w:val="Titolo2"/>
        <w:rPr/>
      </w:pPr>
      <w:r>
        <w:rPr/>
        <w:t>I. ANZIANITÀ DI SERVIZIO (F):</w:t>
      </w:r>
    </w:p>
    <w:tbl>
      <w:tblPr>
        <w:tblW w:w="10610" w:type="dxa"/>
        <w:jc w:val="left"/>
        <w:tblInd w:w="-25" w:type="dxa"/>
        <w:tblLayout w:type="fixed"/>
        <w:tblCellMar>
          <w:top w:w="0" w:type="dxa"/>
          <w:left w:w="70" w:type="dxa"/>
          <w:bottom w:w="0" w:type="dxa"/>
          <w:right w:w="70" w:type="dxa"/>
        </w:tblCellMar>
        <w:tblLook w:firstRow="0" w:noVBand="0" w:lastRow="0" w:firstColumn="0" w:lastColumn="0" w:noHBand="0" w:val="0000"/>
      </w:tblPr>
      <w:tblGrid>
        <w:gridCol w:w="8859"/>
        <w:gridCol w:w="709"/>
        <w:gridCol w:w="1042"/>
      </w:tblGrid>
      <w:tr>
        <w:trPr/>
        <w:tc>
          <w:tcPr>
            <w:tcW w:w="8859" w:type="dxa"/>
            <w:tcBorders>
              <w:top w:val="single" w:sz="8" w:space="0" w:color="000000"/>
              <w:left w:val="single" w:sz="8" w:space="0" w:color="000000"/>
            </w:tcBorders>
            <w:shd w:color="auto" w:fill="auto" w:val="clear"/>
          </w:tcPr>
          <w:p>
            <w:pPr>
              <w:pStyle w:val="Titolo5"/>
              <w:widowControl w:val="false"/>
              <w:rPr>
                <w:sz w:val="16"/>
                <w:szCs w:val="16"/>
              </w:rPr>
            </w:pPr>
            <w:r>
              <w:rPr/>
              <w:t>TIPO DI SERVIZIO</w:t>
            </w:r>
          </w:p>
        </w:tc>
        <w:tc>
          <w:tcPr>
            <w:tcW w:w="709" w:type="dxa"/>
            <w:tcBorders>
              <w:top w:val="single" w:sz="8" w:space="0" w:color="000000"/>
              <w:left w:val="single" w:sz="4" w:space="0" w:color="000000"/>
            </w:tcBorders>
            <w:shd w:color="auto" w:fill="auto" w:val="clear"/>
          </w:tcPr>
          <w:p>
            <w:pPr>
              <w:pStyle w:val="Normal"/>
              <w:widowControl w:val="false"/>
              <w:jc w:val="center"/>
              <w:rPr>
                <w:b/>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color="auto" w:fill="auto" w:val="clear"/>
          </w:tcPr>
          <w:p>
            <w:pPr>
              <w:pStyle w:val="Normal"/>
              <w:widowControl w:val="false"/>
              <w:jc w:val="center"/>
              <w:rPr>
                <w:b/>
                <w:b/>
                <w:bCs/>
                <w:sz w:val="18"/>
                <w:szCs w:val="18"/>
              </w:rPr>
            </w:pPr>
            <w:r>
              <w:rPr>
                <w:b/>
                <w:bCs/>
                <w:sz w:val="18"/>
                <w:szCs w:val="18"/>
              </w:rPr>
              <w:t>Riservato</w:t>
            </w:r>
          </w:p>
          <w:p>
            <w:pPr>
              <w:pStyle w:val="Normal"/>
              <w:widowControl w:val="false"/>
              <w:jc w:val="center"/>
              <w:rPr/>
            </w:pPr>
            <w:r>
              <w:rPr>
                <w:b/>
                <w:bCs/>
                <w:sz w:val="18"/>
                <w:szCs w:val="18"/>
              </w:rPr>
              <w:t>all’Ufficio</w:t>
            </w:r>
          </w:p>
        </w:tc>
      </w:tr>
      <w:tr>
        <w:trPr>
          <w:trHeight w:val="475" w:hRule="atLeast"/>
        </w:trPr>
        <w:tc>
          <w:tcPr>
            <w:tcW w:w="8859" w:type="dxa"/>
            <w:tcBorders>
              <w:top w:val="single" w:sz="4" w:space="0" w:color="000000"/>
              <w:left w:val="single" w:sz="8" w:space="0" w:color="000000"/>
            </w:tcBorders>
            <w:shd w:color="auto" w:fill="auto" w:val="clear"/>
          </w:tcPr>
          <w:p>
            <w:pPr>
              <w:pStyle w:val="Normal"/>
              <w:widowControl w:val="false"/>
              <w:snapToGrid w:val="false"/>
              <w:rPr>
                <w:b/>
                <w:b/>
                <w:bCs/>
                <w:sz w:val="10"/>
                <w:szCs w:val="10"/>
              </w:rPr>
            </w:pPr>
            <w:r>
              <w:rPr>
                <w:b/>
                <w:bCs/>
                <w:sz w:val="10"/>
                <w:szCs w:val="10"/>
              </w:rPr>
            </w:r>
          </w:p>
          <w:p>
            <w:pPr>
              <w:pStyle w:val="Normal"/>
              <w:widowControl w:val="false"/>
              <w:rPr>
                <w:b/>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mesi ____</w:t>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rHeight w:val="811" w:hRule="atLeast"/>
        </w:trPr>
        <w:tc>
          <w:tcPr>
            <w:tcW w:w="8859" w:type="dxa"/>
            <w:tcBorders>
              <w:top w:val="single" w:sz="4" w:space="0" w:color="000000"/>
              <w:left w:val="single" w:sz="8" w:space="0" w:color="000000"/>
            </w:tcBorders>
            <w:shd w:color="auto" w:fill="auto" w:val="clear"/>
          </w:tcPr>
          <w:p>
            <w:pPr>
              <w:pStyle w:val="Normal"/>
              <w:widowControl w:val="false"/>
              <w:snapToGrid w:val="false"/>
              <w:rPr>
                <w:b/>
                <w:b/>
                <w:bCs/>
                <w:sz w:val="10"/>
                <w:szCs w:val="10"/>
              </w:rPr>
            </w:pPr>
            <w:r>
              <w:rPr>
                <w:b/>
                <w:bCs/>
                <w:sz w:val="10"/>
                <w:szCs w:val="10"/>
              </w:rPr>
            </w:r>
          </w:p>
          <w:p>
            <w:pPr>
              <w:pStyle w:val="Normal"/>
              <w:widowControl w:val="false"/>
              <w:rPr>
                <w:b/>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rHeight w:val="390" w:hRule="atLeast"/>
          <w:cantSplit w:val="true"/>
        </w:trPr>
        <w:tc>
          <w:tcPr>
            <w:tcW w:w="8859" w:type="dxa"/>
            <w:vMerge w:val="restart"/>
            <w:tcBorders>
              <w:top w:val="single" w:sz="4" w:space="0" w:color="000000"/>
              <w:left w:val="single" w:sz="8" w:space="0" w:color="000000"/>
              <w:bottom w:val="single" w:sz="4" w:space="0" w:color="000000"/>
            </w:tcBorders>
            <w:shd w:color="auto" w:fill="auto" w:val="clear"/>
          </w:tcPr>
          <w:p>
            <w:pPr>
              <w:pStyle w:val="Normal"/>
              <w:widowControl w:val="false"/>
              <w:rPr>
                <w:b/>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pPr>
              <w:pStyle w:val="Normal"/>
              <w:widowControl w:val="false"/>
              <w:rPr>
                <w:b/>
                <w:b/>
                <w:bCs/>
                <w:sz w:val="2"/>
                <w:szCs w:val="2"/>
              </w:rPr>
            </w:pPr>
            <w:r>
              <w:rPr>
                <w:b/>
                <w:bCs/>
                <w:sz w:val="2"/>
                <w:szCs w:val="2"/>
              </w:rPr>
            </w:r>
          </w:p>
          <w:p>
            <w:pPr>
              <w:pStyle w:val="Normal"/>
              <w:widowControl w:val="false"/>
              <w:tabs>
                <w:tab w:val="clear" w:pos="708"/>
                <w:tab w:val="left" w:pos="8789" w:leader="none"/>
              </w:tabs>
              <w:ind w:right="-2" w:hanging="0"/>
              <w:rPr>
                <w:b/>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315" w:hRule="atLeast"/>
          <w:cantSplit w:val="true"/>
        </w:trPr>
        <w:tc>
          <w:tcPr>
            <w:tcW w:w="8859" w:type="dxa"/>
            <w:vMerge w:val="continue"/>
            <w:tcBorders>
              <w:top w:val="single" w:sz="4" w:space="0" w:color="000000"/>
              <w:left w:val="single" w:sz="8" w:space="0" w:color="000000"/>
              <w:bottom w:val="single" w:sz="4" w:space="0" w:color="000000"/>
            </w:tcBorders>
            <w:shd w:color="auto" w:fill="auto" w:val="clear"/>
          </w:tcPr>
          <w:p>
            <w:pPr>
              <w:pStyle w:val="Normal"/>
              <w:widowControl w:val="false"/>
              <w:snapToGrid w:val="false"/>
              <w:rPr>
                <w:b/>
                <w:b/>
                <w:bCs/>
                <w:sz w:val="18"/>
                <w:szCs w:val="18"/>
              </w:rPr>
            </w:pPr>
            <w:r>
              <w:rPr>
                <w:b/>
                <w:bCs/>
                <w:sz w:val="18"/>
                <w:szCs w:val="18"/>
              </w:rPr>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570" w:hRule="atLeast"/>
          <w:cantSplit w:val="true"/>
        </w:trPr>
        <w:tc>
          <w:tcPr>
            <w:tcW w:w="8859" w:type="dxa"/>
            <w:vMerge w:val="restart"/>
            <w:tcBorders>
              <w:top w:val="single" w:sz="4" w:space="0" w:color="000000"/>
              <w:left w:val="single" w:sz="8" w:space="0" w:color="000000"/>
              <w:bottom w:val="single" w:sz="4" w:space="0" w:color="000000"/>
            </w:tcBorders>
            <w:shd w:color="auto" w:fill="auto" w:val="clear"/>
          </w:tcPr>
          <w:p>
            <w:pPr>
              <w:pStyle w:val="Normal"/>
              <w:widowControl w:val="false"/>
              <w:rPr>
                <w:b/>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pPr>
              <w:pStyle w:val="Normal"/>
              <w:widowControl w:val="false"/>
              <w:jc w:val="both"/>
              <w:rPr>
                <w:b/>
                <w:b/>
                <w:bCs/>
                <w:sz w:val="2"/>
                <w:szCs w:val="2"/>
              </w:rPr>
            </w:pPr>
            <w:r>
              <w:rPr>
                <w:b/>
                <w:bCs/>
                <w:sz w:val="2"/>
                <w:szCs w:val="2"/>
              </w:rPr>
            </w:r>
          </w:p>
          <w:p>
            <w:pPr>
              <w:pStyle w:val="Normal"/>
              <w:widowControl w:val="false"/>
              <w:tabs>
                <w:tab w:val="clear" w:pos="708"/>
                <w:tab w:val="left" w:pos="8789" w:leader="none"/>
              </w:tabs>
              <w:ind w:right="-2" w:hanging="0"/>
              <w:jc w:val="both"/>
              <w:rPr>
                <w:b/>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280" w:hRule="atLeast"/>
          <w:cantSplit w:val="true"/>
        </w:trPr>
        <w:tc>
          <w:tcPr>
            <w:tcW w:w="8859" w:type="dxa"/>
            <w:vMerge w:val="continue"/>
            <w:tcBorders>
              <w:top w:val="single" w:sz="4" w:space="0" w:color="000000"/>
              <w:left w:val="single" w:sz="8" w:space="0" w:color="000000"/>
              <w:bottom w:val="single" w:sz="4" w:space="0" w:color="000000"/>
            </w:tcBorders>
            <w:shd w:color="auto" w:fill="auto" w:val="clear"/>
          </w:tcPr>
          <w:p>
            <w:pPr>
              <w:pStyle w:val="Normal"/>
              <w:widowControl w:val="false"/>
              <w:snapToGrid w:val="false"/>
              <w:rPr>
                <w:b/>
                <w:b/>
                <w:bCs/>
                <w:sz w:val="18"/>
                <w:szCs w:val="18"/>
              </w:rPr>
            </w:pPr>
            <w:r>
              <w:rPr>
                <w:b/>
                <w:bCs/>
                <w:sz w:val="18"/>
                <w:szCs w:val="18"/>
              </w:rPr>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450" w:hRule="atLeast"/>
          <w:cantSplit w:val="true"/>
        </w:trPr>
        <w:tc>
          <w:tcPr>
            <w:tcW w:w="8859" w:type="dxa"/>
            <w:tcBorders>
              <w:top w:val="single" w:sz="4" w:space="0" w:color="000000"/>
              <w:left w:val="single" w:sz="8" w:space="0" w:color="000000"/>
              <w:bottom w:val="single" w:sz="4" w:space="0" w:color="000000"/>
            </w:tcBorders>
            <w:shd w:color="auto" w:fill="auto" w:val="clear"/>
          </w:tcPr>
          <w:p>
            <w:pPr>
              <w:pStyle w:val="Normal"/>
              <w:widowControl w:val="false"/>
              <w:rPr>
                <w:b/>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618" w:hRule="atLeast"/>
          <w:cantSplit w:val="true"/>
        </w:trPr>
        <w:tc>
          <w:tcPr>
            <w:tcW w:w="8859" w:type="dxa"/>
            <w:vMerge w:val="restart"/>
            <w:tcBorders>
              <w:top w:val="single" w:sz="4" w:space="0" w:color="000000"/>
              <w:left w:val="single" w:sz="8" w:space="0" w:color="000000"/>
              <w:bottom w:val="single" w:sz="4" w:space="0" w:color="000000"/>
            </w:tcBorders>
            <w:shd w:color="auto" w:fill="auto" w:val="clear"/>
          </w:tcPr>
          <w:p>
            <w:pPr>
              <w:pStyle w:val="Normal"/>
              <w:widowControl w:val="false"/>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pPr>
              <w:pStyle w:val="Normal"/>
              <w:widowControl w:val="false"/>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pPr>
              <w:pStyle w:val="Normal"/>
              <w:widowControl w:val="false"/>
              <w:rPr>
                <w:sz w:val="8"/>
                <w:szCs w:val="8"/>
              </w:rPr>
            </w:pPr>
            <w:r>
              <w:rPr>
                <w:sz w:val="8"/>
                <w:szCs w:val="8"/>
              </w:rPr>
            </w:r>
          </w:p>
          <w:p>
            <w:pPr>
              <w:pStyle w:val="Normal"/>
              <w:widowControl w:val="false"/>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anni  ____</w:t>
            </w:r>
          </w:p>
          <w:p>
            <w:pPr>
              <w:pStyle w:val="Titolo4"/>
              <w:widowControl w:val="false"/>
              <w:rPr>
                <w:sz w:val="10"/>
                <w:szCs w:val="10"/>
              </w:rPr>
            </w:pPr>
            <w:r>
              <w:rPr>
                <w:sz w:val="10"/>
                <w:szCs w:val="10"/>
              </w:rPr>
            </w:r>
          </w:p>
        </w:tc>
        <w:tc>
          <w:tcPr>
            <w:tcW w:w="709" w:type="dxa"/>
            <w:tcBorders>
              <w:left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rHeight w:val="250" w:hRule="atLeast"/>
          <w:cantSplit w:val="true"/>
        </w:trPr>
        <w:tc>
          <w:tcPr>
            <w:tcW w:w="8859" w:type="dxa"/>
            <w:vMerge w:val="continue"/>
            <w:tcBorders>
              <w:left w:val="single" w:sz="8" w:space="0" w:color="000000"/>
              <w:bottom w:val="single" w:sz="4" w:space="0" w:color="000000"/>
            </w:tcBorders>
            <w:shd w:color="auto" w:fill="auto" w:val="clear"/>
          </w:tcPr>
          <w:p>
            <w:pPr>
              <w:pStyle w:val="Normal"/>
              <w:widowControl w:val="false"/>
              <w:snapToGrid w:val="false"/>
              <w:rPr>
                <w:b/>
                <w:b/>
                <w:bCs/>
                <w:sz w:val="18"/>
                <w:szCs w:val="18"/>
              </w:rPr>
            </w:pPr>
            <w:r>
              <w:rPr>
                <w:b/>
                <w:bCs/>
                <w:sz w:val="18"/>
                <w:szCs w:val="18"/>
              </w:rPr>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rHeight w:val="744" w:hRule="atLeast"/>
          <w:cantSplit w:val="true"/>
        </w:trPr>
        <w:tc>
          <w:tcPr>
            <w:tcW w:w="8859" w:type="dxa"/>
            <w:tcBorders>
              <w:top w:val="single" w:sz="4" w:space="0" w:color="000000"/>
              <w:left w:val="single" w:sz="8" w:space="0" w:color="000000"/>
              <w:bottom w:val="single" w:sz="4" w:space="0" w:color="000000"/>
            </w:tcBorders>
            <w:shd w:color="auto" w:fill="auto" w:val="clear"/>
          </w:tcPr>
          <w:p>
            <w:pPr>
              <w:pStyle w:val="Normal"/>
              <w:widowControl w:val="false"/>
              <w:snapToGrid w:val="false"/>
              <w:rPr>
                <w:b/>
                <w:b/>
                <w:bCs/>
                <w:sz w:val="8"/>
                <w:szCs w:val="8"/>
              </w:rPr>
            </w:pPr>
            <w:r>
              <w:rPr>
                <w:b/>
                <w:bCs/>
                <w:sz w:val="8"/>
                <w:szCs w:val="8"/>
              </w:rPr>
            </w:r>
          </w:p>
          <w:p>
            <w:pPr>
              <w:pStyle w:val="Normal"/>
              <w:widowControl w:val="false"/>
              <w:rPr>
                <w:b/>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anni ____</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c>
          <w:tcPr>
            <w:tcW w:w="8859" w:type="dxa"/>
            <w:tcBorders>
              <w:top w:val="single" w:sz="4" w:space="0" w:color="000000"/>
              <w:left w:val="single" w:sz="8" w:space="0" w:color="000000"/>
              <w:bottom w:val="single" w:sz="4" w:space="0" w:color="000000"/>
            </w:tcBorders>
            <w:shd w:color="auto" w:fill="auto" w:val="clear"/>
          </w:tcPr>
          <w:p>
            <w:pPr>
              <w:pStyle w:val="Normal"/>
              <w:widowControl w:val="false"/>
              <w:rPr>
                <w:b/>
                <w:b/>
                <w:bCs/>
                <w:sz w:val="16"/>
                <w:szCs w:val="16"/>
              </w:rPr>
            </w:pPr>
            <w:r>
              <w:rP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 xml:space="preserve">Nota(e):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rHeight w:val="418" w:hRule="atLeast"/>
        </w:trPr>
        <w:tc>
          <w:tcPr>
            <w:tcW w:w="8859" w:type="dxa"/>
            <w:tcBorders>
              <w:top w:val="single" w:sz="4" w:space="0" w:color="000000"/>
              <w:left w:val="single" w:sz="8" w:space="0" w:color="000000"/>
              <w:bottom w:val="single" w:sz="8" w:space="0" w:color="000000"/>
            </w:tcBorders>
            <w:shd w:color="auto" w:fill="auto" w:val="clear"/>
          </w:tcPr>
          <w:p>
            <w:pPr>
              <w:pStyle w:val="Normal"/>
              <w:widowControl w:val="false"/>
              <w:snapToGrid w:val="false"/>
              <w:jc w:val="right"/>
              <w:rPr>
                <w:b/>
                <w:b/>
                <w:bCs/>
                <w:sz w:val="18"/>
                <w:szCs w:val="18"/>
              </w:rPr>
            </w:pPr>
            <w:r>
              <w:rPr>
                <w:b/>
                <w:bCs/>
                <w:sz w:val="18"/>
                <w:szCs w:val="18"/>
              </w:rPr>
            </w:r>
          </w:p>
          <w:p>
            <w:pPr>
              <w:pStyle w:val="Normal"/>
              <w:widowControl w:val="false"/>
              <w:jc w:val="right"/>
              <w:rPr>
                <w:b/>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bl>
    <w:p>
      <w:pPr>
        <w:pStyle w:val="Normal"/>
        <w:rPr>
          <w:b/>
          <w:b/>
          <w:bCs/>
          <w:sz w:val="16"/>
          <w:szCs w:val="16"/>
        </w:rPr>
      </w:pPr>
      <w:r>
        <w:rPr>
          <w:b/>
          <w:bCs/>
          <w:sz w:val="16"/>
          <w:szCs w:val="16"/>
        </w:rPr>
      </w:r>
    </w:p>
    <w:p>
      <w:pPr>
        <w:pStyle w:val="Titolo2"/>
        <w:rPr/>
      </w:pPr>
      <w:r>
        <w:rPr/>
      </w:r>
    </w:p>
    <w:p>
      <w:pPr>
        <w:pStyle w:val="Normal"/>
        <w:rPr/>
      </w:pPr>
      <w:r>
        <w:rPr/>
      </w:r>
    </w:p>
    <w:p>
      <w:pPr>
        <w:pStyle w:val="Normal"/>
        <w:rPr/>
      </w:pPr>
      <w:r>
        <w:rPr/>
      </w:r>
    </w:p>
    <w:p>
      <w:pPr>
        <w:pStyle w:val="Normal"/>
        <w:rPr/>
      </w:pPr>
      <w:r>
        <w:rPr/>
      </w:r>
    </w:p>
    <w:p>
      <w:pPr>
        <w:pStyle w:val="Titolo2"/>
        <w:rPr/>
      </w:pPr>
      <w:r>
        <w:rPr/>
      </w:r>
    </w:p>
    <w:p>
      <w:pPr>
        <w:pStyle w:val="Titolo2"/>
        <w:tabs>
          <w:tab w:val="clear" w:pos="0"/>
        </w:tabs>
        <w:rPr/>
      </w:pPr>
      <w:r>
        <w:rPr/>
      </w:r>
    </w:p>
    <w:p>
      <w:pPr>
        <w:pStyle w:val="Normal"/>
        <w:rPr/>
      </w:pPr>
      <w:r>
        <w:rPr/>
      </w:r>
    </w:p>
    <w:p>
      <w:pPr>
        <w:pStyle w:val="Titolo2"/>
        <w:rPr/>
      </w:pPr>
      <w:r>
        <w:rPr/>
        <w:t>II. ESIGENZE DI FAMIGLIA (4 ter) (5) (5 bis):</w:t>
      </w:r>
    </w:p>
    <w:tbl>
      <w:tblPr>
        <w:tblW w:w="10610" w:type="dxa"/>
        <w:jc w:val="left"/>
        <w:tblInd w:w="-25" w:type="dxa"/>
        <w:tblLayout w:type="fixed"/>
        <w:tblCellMar>
          <w:top w:w="0" w:type="dxa"/>
          <w:left w:w="70" w:type="dxa"/>
          <w:bottom w:w="0" w:type="dxa"/>
          <w:right w:w="70" w:type="dxa"/>
        </w:tblCellMar>
        <w:tblLook w:firstRow="0" w:noVBand="0" w:lastRow="0" w:firstColumn="0" w:lastColumn="0" w:noHBand="0" w:val="0000"/>
      </w:tblPr>
      <w:tblGrid>
        <w:gridCol w:w="8859"/>
        <w:gridCol w:w="709"/>
        <w:gridCol w:w="1042"/>
      </w:tblGrid>
      <w:tr>
        <w:trPr/>
        <w:tc>
          <w:tcPr>
            <w:tcW w:w="8859" w:type="dxa"/>
            <w:tcBorders>
              <w:top w:val="single" w:sz="8" w:space="0" w:color="000000"/>
              <w:left w:val="single" w:sz="8" w:space="0" w:color="000000"/>
            </w:tcBorders>
            <w:shd w:color="auto" w:fill="auto" w:val="clear"/>
          </w:tcPr>
          <w:p>
            <w:pPr>
              <w:pStyle w:val="Normal"/>
              <w:widowControl w:val="false"/>
              <w:rPr>
                <w:b/>
                <w:b/>
                <w:bCs/>
                <w:sz w:val="16"/>
                <w:szCs w:val="16"/>
              </w:rPr>
            </w:pPr>
            <w:r>
              <w:rPr>
                <w:b/>
                <w:bCs/>
              </w:rPr>
              <w:t>TIPO DI ESIGENZA</w:t>
            </w:r>
          </w:p>
        </w:tc>
        <w:tc>
          <w:tcPr>
            <w:tcW w:w="709" w:type="dxa"/>
            <w:tcBorders>
              <w:top w:val="single" w:sz="8" w:space="0" w:color="000000"/>
              <w:left w:val="single" w:sz="4" w:space="0" w:color="000000"/>
            </w:tcBorders>
            <w:shd w:color="auto" w:fill="auto" w:val="clear"/>
          </w:tcPr>
          <w:p>
            <w:pPr>
              <w:pStyle w:val="Normal"/>
              <w:widowControl w:val="false"/>
              <w:jc w:val="center"/>
              <w:rPr>
                <w:b/>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color="auto" w:fill="auto" w:val="clear"/>
          </w:tcPr>
          <w:p>
            <w:pPr>
              <w:pStyle w:val="Normal"/>
              <w:widowControl w:val="false"/>
              <w:jc w:val="center"/>
              <w:rPr>
                <w:b/>
                <w:b/>
                <w:bCs/>
                <w:sz w:val="18"/>
                <w:szCs w:val="18"/>
              </w:rPr>
            </w:pPr>
            <w:r>
              <w:rPr>
                <w:b/>
                <w:bCs/>
                <w:sz w:val="18"/>
                <w:szCs w:val="18"/>
              </w:rPr>
              <w:t>Riservato</w:t>
            </w:r>
          </w:p>
          <w:p>
            <w:pPr>
              <w:pStyle w:val="Normal"/>
              <w:widowControl w:val="false"/>
              <w:jc w:val="center"/>
              <w:rPr/>
            </w:pPr>
            <w:r>
              <w:rPr>
                <w:b/>
                <w:bCs/>
                <w:sz w:val="18"/>
                <w:szCs w:val="18"/>
              </w:rPr>
              <w:t>all’Ufficio</w:t>
            </w:r>
          </w:p>
        </w:tc>
      </w:tr>
      <w:tr>
        <w:trPr/>
        <w:tc>
          <w:tcPr>
            <w:tcW w:w="8859" w:type="dxa"/>
            <w:tcBorders>
              <w:top w:val="single" w:sz="4" w:space="0" w:color="000000"/>
              <w:left w:val="single" w:sz="8" w:space="0" w:color="000000"/>
            </w:tcBorders>
            <w:shd w:color="auto" w:fill="auto" w:val="clear"/>
          </w:tcPr>
          <w:p>
            <w:pPr>
              <w:pStyle w:val="Normal"/>
              <w:widowControl w:val="false"/>
              <w:rPr>
                <w:b/>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punti 24</w:t>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tc>
      </w:tr>
      <w:tr>
        <w:trPr/>
        <w:tc>
          <w:tcPr>
            <w:tcW w:w="8859" w:type="dxa"/>
            <w:tcBorders>
              <w:top w:val="single" w:sz="4" w:space="0" w:color="000000"/>
              <w:left w:val="single" w:sz="8" w:space="0" w:color="000000"/>
            </w:tcBorders>
            <w:shd w:color="auto" w:fill="auto" w:val="clear"/>
          </w:tcPr>
          <w:p>
            <w:pPr>
              <w:pStyle w:val="Normal"/>
              <w:widowControl w:val="false"/>
              <w:snapToGrid w:val="false"/>
              <w:rPr>
                <w:b/>
                <w:b/>
                <w:bCs/>
                <w:sz w:val="18"/>
                <w:szCs w:val="18"/>
              </w:rPr>
            </w:pPr>
            <w:r>
              <w:rPr>
                <w:b/>
                <w:bCs/>
                <w:sz w:val="18"/>
                <w:szCs w:val="18"/>
              </w:rPr>
            </w:r>
          </w:p>
          <w:p>
            <w:pPr>
              <w:pStyle w:val="Normal"/>
              <w:widowControl w:val="false"/>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sz w:val="28"/>
                <w:szCs w:val="28"/>
              </w:rPr>
            </w:pPr>
            <w:r>
              <w:rPr>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sz w:val="28"/>
                <w:szCs w:val="28"/>
              </w:rPr>
            </w:pPr>
            <w:r>
              <w:rPr>
                <w:sz w:val="28"/>
                <w:szCs w:val="28"/>
              </w:rPr>
            </w:r>
          </w:p>
        </w:tc>
      </w:tr>
      <w:tr>
        <w:trPr/>
        <w:tc>
          <w:tcPr>
            <w:tcW w:w="8859" w:type="dxa"/>
            <w:tcBorders>
              <w:top w:val="single" w:sz="4" w:space="0" w:color="000000"/>
              <w:left w:val="single" w:sz="8" w:space="0" w:color="000000"/>
            </w:tcBorders>
            <w:shd w:color="auto" w:fill="auto" w:val="clear"/>
          </w:tcPr>
          <w:p>
            <w:pPr>
              <w:pStyle w:val="Normal"/>
              <w:widowControl w:val="false"/>
              <w:snapToGrid w:val="false"/>
              <w:rPr>
                <w:b/>
                <w:b/>
                <w:bCs/>
                <w:sz w:val="8"/>
                <w:szCs w:val="8"/>
              </w:rPr>
            </w:pPr>
            <w:r>
              <w:rPr>
                <w:b/>
                <w:bCs/>
                <w:sz w:val="8"/>
                <w:szCs w:val="8"/>
              </w:rPr>
            </w:r>
          </w:p>
          <w:p>
            <w:pPr>
              <w:pStyle w:val="Normal"/>
              <w:widowControl w:val="false"/>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sz w:val="28"/>
                <w:szCs w:val="28"/>
              </w:rPr>
            </w:pPr>
            <w:r>
              <w:rPr>
                <w:sz w:val="28"/>
                <w:szCs w:val="28"/>
              </w:rPr>
            </w:r>
          </w:p>
          <w:p>
            <w:pPr>
              <w:pStyle w:val="Normal"/>
              <w:widowControl w:val="false"/>
              <w:jc w:val="center"/>
              <w:rPr>
                <w:sz w:val="28"/>
                <w:szCs w:val="28"/>
              </w:rPr>
            </w:pPr>
            <w:r>
              <w:rPr>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sz w:val="28"/>
                <w:szCs w:val="28"/>
              </w:rPr>
            </w:pPr>
            <w:r>
              <w:rPr>
                <w:sz w:val="28"/>
                <w:szCs w:val="28"/>
              </w:rPr>
            </w:r>
          </w:p>
          <w:p>
            <w:pPr>
              <w:pStyle w:val="Normal"/>
              <w:widowControl w:val="false"/>
              <w:jc w:val="center"/>
              <w:rPr>
                <w:sz w:val="28"/>
                <w:szCs w:val="28"/>
              </w:rPr>
            </w:pPr>
            <w:r>
              <w:rPr>
                <w:sz w:val="28"/>
                <w:szCs w:val="28"/>
              </w:rPr>
            </w:r>
          </w:p>
        </w:tc>
      </w:tr>
      <w:tr>
        <w:trPr/>
        <w:tc>
          <w:tcPr>
            <w:tcW w:w="8859" w:type="dxa"/>
            <w:tcBorders>
              <w:top w:val="single" w:sz="4" w:space="0" w:color="000000"/>
              <w:left w:val="single" w:sz="8" w:space="0" w:color="000000"/>
            </w:tcBorders>
            <w:shd w:color="auto" w:fill="auto" w:val="clear"/>
          </w:tcPr>
          <w:p>
            <w:pPr>
              <w:pStyle w:val="Normal"/>
              <w:widowControl w:val="false"/>
              <w:snapToGrid w:val="false"/>
              <w:rPr>
                <w:b/>
                <w:b/>
                <w:bCs/>
                <w:sz w:val="8"/>
                <w:szCs w:val="8"/>
              </w:rPr>
            </w:pPr>
            <w:r>
              <w:rPr>
                <w:b/>
                <w:bCs/>
                <w:sz w:val="8"/>
                <w:szCs w:val="8"/>
              </w:rPr>
            </w:r>
          </w:p>
          <w:p>
            <w:pPr>
              <w:pStyle w:val="Normal"/>
              <w:widowControl w:val="false"/>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color="auto" w:fill="auto" w:val="clear"/>
          </w:tcPr>
          <w:p>
            <w:pPr>
              <w:pStyle w:val="Normal"/>
              <w:widowControl w:val="false"/>
              <w:snapToGrid w:val="false"/>
              <w:jc w:val="center"/>
              <w:rPr>
                <w:sz w:val="28"/>
                <w:szCs w:val="28"/>
              </w:rPr>
            </w:pPr>
            <w:r>
              <w:rPr>
                <w:sz w:val="28"/>
                <w:szCs w:val="28"/>
              </w:rPr>
            </w:r>
          </w:p>
        </w:tc>
        <w:tc>
          <w:tcPr>
            <w:tcW w:w="1042" w:type="dxa"/>
            <w:tcBorders>
              <w:top w:val="single" w:sz="4" w:space="0" w:color="000000"/>
              <w:left w:val="single" w:sz="4" w:space="0" w:color="000000"/>
              <w:right w:val="single" w:sz="8" w:space="0" w:color="000000"/>
            </w:tcBorders>
            <w:shd w:color="auto" w:fill="auto" w:val="clear"/>
          </w:tcPr>
          <w:p>
            <w:pPr>
              <w:pStyle w:val="Normal"/>
              <w:widowControl w:val="false"/>
              <w:snapToGrid w:val="false"/>
              <w:jc w:val="center"/>
              <w:rPr>
                <w:sz w:val="28"/>
                <w:szCs w:val="28"/>
              </w:rPr>
            </w:pPr>
            <w:r>
              <w:rPr>
                <w:sz w:val="28"/>
                <w:szCs w:val="28"/>
              </w:rPr>
            </w:r>
          </w:p>
          <w:p>
            <w:pPr>
              <w:pStyle w:val="Normal"/>
              <w:widowControl w:val="false"/>
              <w:jc w:val="center"/>
              <w:rPr>
                <w:sz w:val="28"/>
                <w:szCs w:val="28"/>
              </w:rPr>
            </w:pPr>
            <w:r>
              <w:rPr>
                <w:sz w:val="28"/>
                <w:szCs w:val="28"/>
              </w:rPr>
            </w:r>
          </w:p>
        </w:tc>
      </w:tr>
      <w:tr>
        <w:trPr/>
        <w:tc>
          <w:tcPr>
            <w:tcW w:w="8859" w:type="dxa"/>
            <w:tcBorders>
              <w:top w:val="single" w:sz="4" w:space="0" w:color="000000"/>
              <w:left w:val="single" w:sz="8" w:space="0" w:color="000000"/>
              <w:bottom w:val="single" w:sz="8" w:space="0" w:color="000000"/>
            </w:tcBorders>
            <w:shd w:color="auto" w:fill="auto" w:val="clear"/>
          </w:tcPr>
          <w:p>
            <w:pPr>
              <w:pStyle w:val="Normal"/>
              <w:widowControl w:val="false"/>
              <w:snapToGrid w:val="false"/>
              <w:jc w:val="right"/>
              <w:rPr>
                <w:b/>
                <w:b/>
                <w:bCs/>
                <w:sz w:val="18"/>
                <w:szCs w:val="18"/>
              </w:rPr>
            </w:pPr>
            <w:r>
              <w:rPr>
                <w:b/>
                <w:bCs/>
                <w:sz w:val="18"/>
                <w:szCs w:val="18"/>
              </w:rPr>
            </w:r>
          </w:p>
          <w:p>
            <w:pPr>
              <w:pStyle w:val="Normal"/>
              <w:widowControl w:val="false"/>
              <w:jc w:val="right"/>
              <w:rPr>
                <w:b/>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snapToGrid w:val="false"/>
              <w:jc w:val="center"/>
              <w:rPr>
                <w:sz w:val="28"/>
                <w:szCs w:val="28"/>
              </w:rPr>
            </w:pPr>
            <w:r>
              <w:rPr>
                <w:sz w:val="28"/>
                <w:szCs w:val="28"/>
              </w:rPr>
            </w:r>
          </w:p>
        </w:tc>
      </w:tr>
    </w:tbl>
    <w:p>
      <w:pPr>
        <w:pStyle w:val="Normal"/>
        <w:rPr>
          <w:b/>
          <w:b/>
          <w:bCs/>
          <w:sz w:val="24"/>
          <w:szCs w:val="24"/>
        </w:rPr>
      </w:pPr>
      <w:r>
        <w:rPr>
          <w:b/>
          <w:bCs/>
          <w:sz w:val="24"/>
          <w:szCs w:val="24"/>
        </w:rPr>
      </w:r>
    </w:p>
    <w:p>
      <w:pPr>
        <w:pStyle w:val="Normal"/>
        <w:rPr>
          <w:b/>
          <w:b/>
          <w:bCs/>
        </w:rPr>
      </w:pPr>
      <w:r>
        <w:rPr>
          <w:b/>
          <w:bCs/>
          <w:sz w:val="24"/>
          <w:szCs w:val="24"/>
        </w:rPr>
        <w:t>III – TITOLI GENERALI:</w:t>
      </w:r>
    </w:p>
    <w:tbl>
      <w:tblPr>
        <w:tblW w:w="10610" w:type="dxa"/>
        <w:jc w:val="left"/>
        <w:tblInd w:w="-25" w:type="dxa"/>
        <w:tblLayout w:type="fixed"/>
        <w:tblCellMar>
          <w:top w:w="0" w:type="dxa"/>
          <w:left w:w="70" w:type="dxa"/>
          <w:bottom w:w="0" w:type="dxa"/>
          <w:right w:w="70" w:type="dxa"/>
        </w:tblCellMar>
        <w:tblLook w:firstRow="0" w:noVBand="0" w:lastRow="0" w:firstColumn="0" w:lastColumn="0" w:noHBand="0" w:val="0000"/>
      </w:tblPr>
      <w:tblGrid>
        <w:gridCol w:w="8859"/>
        <w:gridCol w:w="709"/>
        <w:gridCol w:w="1042"/>
      </w:tblGrid>
      <w:tr>
        <w:trPr/>
        <w:tc>
          <w:tcPr>
            <w:tcW w:w="8859" w:type="dxa"/>
            <w:tcBorders>
              <w:top w:val="single" w:sz="8" w:space="0" w:color="000000"/>
              <w:left w:val="single" w:sz="8" w:space="0" w:color="000000"/>
            </w:tcBorders>
            <w:shd w:color="auto" w:fill="auto" w:val="clear"/>
          </w:tcPr>
          <w:p>
            <w:pPr>
              <w:pStyle w:val="Normal"/>
              <w:widowControl w:val="false"/>
              <w:rPr>
                <w:b/>
                <w:b/>
                <w:bCs/>
                <w:sz w:val="16"/>
                <w:szCs w:val="16"/>
              </w:rPr>
            </w:pPr>
            <w:r>
              <w:rPr>
                <w:b/>
                <w:bCs/>
              </w:rPr>
              <w:t>TIPO DI TITOLO</w:t>
            </w:r>
          </w:p>
        </w:tc>
        <w:tc>
          <w:tcPr>
            <w:tcW w:w="709" w:type="dxa"/>
            <w:tcBorders>
              <w:top w:val="single" w:sz="8" w:space="0" w:color="000000"/>
              <w:left w:val="single" w:sz="4" w:space="0" w:color="000000"/>
            </w:tcBorders>
            <w:shd w:color="auto" w:fill="auto" w:val="clear"/>
          </w:tcPr>
          <w:p>
            <w:pPr>
              <w:pStyle w:val="Normal"/>
              <w:widowControl w:val="false"/>
              <w:jc w:val="center"/>
              <w:rPr>
                <w:b/>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color="auto" w:fill="auto" w:val="clear"/>
          </w:tcPr>
          <w:p>
            <w:pPr>
              <w:pStyle w:val="Normal"/>
              <w:widowControl w:val="false"/>
              <w:jc w:val="center"/>
              <w:rPr>
                <w:b/>
                <w:b/>
                <w:bCs/>
                <w:sz w:val="18"/>
                <w:szCs w:val="18"/>
              </w:rPr>
            </w:pPr>
            <w:r>
              <w:rPr>
                <w:b/>
                <w:bCs/>
                <w:sz w:val="18"/>
                <w:szCs w:val="18"/>
              </w:rPr>
              <w:t>Riservato</w:t>
            </w:r>
          </w:p>
          <w:p>
            <w:pPr>
              <w:pStyle w:val="Normal"/>
              <w:widowControl w:val="false"/>
              <w:jc w:val="center"/>
              <w:rPr/>
            </w:pPr>
            <w:r>
              <w:rPr>
                <w:b/>
                <w:bCs/>
                <w:sz w:val="18"/>
                <w:szCs w:val="18"/>
              </w:rPr>
              <w:t>all’Ufficio</w:t>
            </w:r>
          </w:p>
        </w:tc>
      </w:tr>
      <w:tr>
        <w:trPr/>
        <w:tc>
          <w:tcPr>
            <w:tcW w:w="8859" w:type="dxa"/>
            <w:tcBorders>
              <w:top w:val="single" w:sz="4" w:space="0" w:color="000000"/>
              <w:left w:val="single" w:sz="8" w:space="0" w:color="000000"/>
              <w:bottom w:val="single" w:sz="4" w:space="0" w:color="000000"/>
            </w:tcBorders>
            <w:shd w:color="auto" w:fill="auto" w:val="clear"/>
          </w:tcPr>
          <w:p>
            <w:pPr>
              <w:pStyle w:val="Normal"/>
              <w:widowControl w:val="false"/>
              <w:rPr>
                <w:b/>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c>
          <w:tcPr>
            <w:tcW w:w="8859" w:type="dxa"/>
            <w:tcBorders>
              <w:top w:val="single" w:sz="4" w:space="0" w:color="000000"/>
              <w:left w:val="single" w:sz="8" w:space="0" w:color="000000"/>
              <w:bottom w:val="single" w:sz="4" w:space="0" w:color="000000"/>
            </w:tcBorders>
            <w:shd w:color="auto" w:fill="auto" w:val="clear"/>
          </w:tcPr>
          <w:p>
            <w:pPr>
              <w:pStyle w:val="Normal"/>
              <w:widowControl w:val="false"/>
              <w:rPr>
                <w:b/>
                <w:b/>
                <w:bCs/>
                <w:sz w:val="28"/>
                <w:szCs w:val="28"/>
              </w:rPr>
            </w:pPr>
            <w:r>
              <w:rPr>
                <w:sz w:val="18"/>
                <w:szCs w:val="18"/>
              </w:rPr>
              <w:t xml:space="preserve">B) per l'inclusione nella graduatoria di merito di concorsi per esami per l'accesso al ruolo di livello superiore a quello di appartenenza (10)………………………………………………………………………………………………… </w:t>
            </w:r>
            <w:r>
              <w:rPr>
                <w:b/>
                <w:bCs/>
                <w:sz w:val="18"/>
                <w:szCs w:val="18"/>
              </w:rPr>
              <w:t>punti 12</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c>
          <w:tcPr>
            <w:tcW w:w="8859" w:type="dxa"/>
            <w:tcBorders>
              <w:top w:val="single" w:sz="4" w:space="0" w:color="000000"/>
              <w:left w:val="single" w:sz="8" w:space="0" w:color="000000"/>
              <w:bottom w:val="single" w:sz="4" w:space="0" w:color="000000"/>
            </w:tcBorders>
            <w:shd w:color="auto" w:fill="auto" w:val="clear"/>
          </w:tcPr>
          <w:p>
            <w:pPr>
              <w:pStyle w:val="Corpodeltesto"/>
              <w:widowControl w:val="false"/>
              <w:snapToGrid w:val="false"/>
              <w:jc w:val="right"/>
              <w:rPr>
                <w:b/>
                <w:b/>
                <w:bCs/>
              </w:rPr>
            </w:pPr>
            <w:r>
              <w:rPr>
                <w:b/>
                <w:bCs/>
              </w:rPr>
            </w:r>
          </w:p>
          <w:p>
            <w:pPr>
              <w:pStyle w:val="Corpodeltesto"/>
              <w:widowControl w:val="false"/>
              <w:jc w:val="right"/>
              <w:rPr>
                <w:b/>
                <w:b/>
                <w:bCs/>
                <w:sz w:val="28"/>
                <w:szCs w:val="28"/>
              </w:rPr>
            </w:pPr>
            <w:r>
              <w:rPr/>
              <w:t xml:space="preserve">TOTALE  PUNTI </w:t>
            </w:r>
            <w:r>
              <w:rPr>
                <w:b/>
                <w:bCs/>
              </w:rPr>
              <w:t>TITOLI GENERALI</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r>
        <w:trPr/>
        <w:tc>
          <w:tcPr>
            <w:tcW w:w="8859" w:type="dxa"/>
            <w:tcBorders>
              <w:top w:val="single" w:sz="4" w:space="0" w:color="000000"/>
              <w:left w:val="single" w:sz="8" w:space="0" w:color="000000"/>
              <w:bottom w:val="single" w:sz="8" w:space="0" w:color="000000"/>
            </w:tcBorders>
            <w:shd w:color="auto" w:fill="auto" w:val="clear"/>
          </w:tcPr>
          <w:p>
            <w:pPr>
              <w:pStyle w:val="Corpodeltesto"/>
              <w:widowControl w:val="false"/>
              <w:snapToGrid w:val="false"/>
              <w:jc w:val="right"/>
              <w:rPr>
                <w:b/>
                <w:b/>
                <w:bCs/>
              </w:rPr>
            </w:pPr>
            <w:r>
              <w:rPr>
                <w:b/>
                <w:bCs/>
              </w:rPr>
            </w:r>
          </w:p>
          <w:p>
            <w:pPr>
              <w:pStyle w:val="Corpodeltesto"/>
              <w:widowControl w:val="false"/>
              <w:jc w:val="right"/>
              <w:rPr>
                <w:b/>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snapToGrid w:val="false"/>
              <w:jc w:val="center"/>
              <w:rPr>
                <w:b/>
                <w:b/>
                <w:bCs/>
                <w:sz w:val="28"/>
                <w:szCs w:val="28"/>
              </w:rPr>
            </w:pPr>
            <w:r>
              <w:rPr>
                <w:b/>
                <w:bCs/>
                <w:sz w:val="28"/>
                <w:szCs w:val="28"/>
              </w:rPr>
            </w:r>
          </w:p>
        </w:tc>
      </w:tr>
    </w:tbl>
    <w:p>
      <w:pPr>
        <w:pStyle w:val="Titolo5"/>
        <w:rPr>
          <w:sz w:val="4"/>
          <w:szCs w:val="4"/>
        </w:rPr>
      </w:pPr>
      <w:r>
        <w:rPr>
          <w:sz w:val="4"/>
          <w:szCs w:val="4"/>
        </w:rPr>
      </w:r>
    </w:p>
    <w:p>
      <w:pPr>
        <w:pStyle w:val="Titolo5"/>
        <w:rPr/>
      </w:pPr>
      <w:r>
        <w:rPr/>
      </w:r>
    </w:p>
    <w:p>
      <w:pPr>
        <w:pStyle w:val="Titolo5"/>
        <w:rPr/>
      </w:pPr>
      <w:r>
        <w:rPr/>
      </w:r>
    </w:p>
    <w:p>
      <w:pPr>
        <w:pStyle w:val="Normal"/>
        <w:numPr>
          <w:ilvl w:val="0"/>
          <w:numId w:val="1"/>
        </w:numPr>
        <w:spacing w:lineRule="auto" w:line="360"/>
        <w:rPr/>
      </w:pPr>
      <w:r>
        <w:rPr>
          <w:b/>
          <w:sz w:val="22"/>
          <w:szCs w:val="22"/>
        </w:rPr>
        <w:t>Si Allega</w:t>
      </w:r>
      <w:r>
        <w:rPr/>
        <w:t>:____________________________________________________________________________________</w:t>
      </w:r>
    </w:p>
    <w:p>
      <w:pPr>
        <w:pStyle w:val="Normal"/>
        <w:numPr>
          <w:ilvl w:val="0"/>
          <w:numId w:val="1"/>
        </w:numPr>
        <w:spacing w:lineRule="auto" w:line="360"/>
        <w:rPr/>
      </w:pPr>
      <w:r>
        <w:rPr/>
        <w:t xml:space="preserve">               </w:t>
      </w:r>
      <w:r>
        <w:rPr/>
        <w:t>_____________________________________________________________________________________</w:t>
      </w:r>
    </w:p>
    <w:p>
      <w:pPr>
        <w:pStyle w:val="Normal"/>
        <w:numPr>
          <w:ilvl w:val="0"/>
          <w:numId w:val="1"/>
        </w:numPr>
        <w:spacing w:lineRule="auto" w:line="360"/>
        <w:rPr/>
      </w:pPr>
      <w:r>
        <w:rPr/>
        <w:t xml:space="preserve">               </w:t>
      </w:r>
      <w:r>
        <w:rPr/>
        <w:t>_____________________________________________________________________________________</w:t>
      </w:r>
    </w:p>
    <w:p>
      <w:pPr>
        <w:pStyle w:val="Normal"/>
        <w:numPr>
          <w:ilvl w:val="0"/>
          <w:numId w:val="1"/>
        </w:numPr>
        <w:spacing w:lineRule="auto" w:line="360"/>
        <w:rPr/>
      </w:pPr>
      <w:r>
        <w:rPr/>
        <w:t xml:space="preserve">               </w:t>
      </w:r>
      <w:r>
        <w:rPr/>
        <w:t>_____________________________________________________________________________________</w:t>
      </w:r>
    </w:p>
    <w:p>
      <w:pPr>
        <w:pStyle w:val="Normal"/>
        <w:numPr>
          <w:ilvl w:val="0"/>
          <w:numId w:val="1"/>
        </w:numPr>
        <w:spacing w:lineRule="auto" w:line="360"/>
        <w:rPr/>
      </w:pPr>
      <w:r>
        <w:rPr/>
        <w:t xml:space="preserve">               </w:t>
      </w:r>
      <w:r>
        <w:rPr/>
        <w:t>_____________________________________________________________________________________</w:t>
      </w:r>
    </w:p>
    <w:p>
      <w:pPr>
        <w:pStyle w:val="Normal"/>
        <w:spacing w:lineRule="auto" w:line="360"/>
        <w:rPr/>
      </w:pPr>
      <w:r>
        <w:rPr/>
      </w:r>
    </w:p>
    <w:p>
      <w:pPr>
        <w:pStyle w:val="Titolo5"/>
        <w:rPr/>
      </w:pPr>
      <w:r>
        <w:rPr/>
      </w:r>
    </w:p>
    <w:p>
      <w:pPr>
        <w:pStyle w:val="Titolo5"/>
        <w:rPr/>
      </w:pPr>
      <w:r>
        <w:rPr/>
      </w:r>
    </w:p>
    <w:p>
      <w:pPr>
        <w:pStyle w:val="Titolo5"/>
        <w:rPr/>
      </w:pPr>
      <w:r>
        <w:rPr/>
        <w:t>Data: ______________________________</w:t>
      </w:r>
    </w:p>
    <w:p>
      <w:pPr>
        <w:pStyle w:val="Normal"/>
        <w:rPr/>
      </w:pPr>
      <w:r>
        <w:rPr/>
      </w:r>
    </w:p>
    <w:p>
      <w:pPr>
        <w:pStyle w:val="Normal"/>
        <w:rPr/>
      </w:pPr>
      <w:r>
        <w:rPr/>
      </w:r>
    </w:p>
    <w:p>
      <w:pPr>
        <w:pStyle w:val="Titolo5"/>
        <w:numPr>
          <w:ilvl w:val="3"/>
          <w:numId w:val="1"/>
        </w:numPr>
        <w:jc w:val="center"/>
        <w:rPr/>
      </w:pPr>
      <w:r>
        <w:rPr/>
        <w:t xml:space="preserve">                     </w:t>
      </w:r>
      <w:r>
        <w:rPr/>
        <w:t>Firma________________________________________________</w:t>
      </w:r>
    </w:p>
    <w:p>
      <w:pPr>
        <w:pStyle w:val="Corpodeltesto"/>
        <w:rPr/>
      </w:pPr>
      <w:r>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b/>
          <w:b/>
          <w:sz w:val="22"/>
          <w:szCs w:val="22"/>
        </w:rPr>
      </w:pPr>
      <w:r>
        <w:rPr>
          <w:b/>
          <w:sz w:val="22"/>
          <w:szCs w:val="22"/>
        </w:rPr>
        <w:t>NOTE :</w:t>
      </w:r>
    </w:p>
    <w:p>
      <w:pPr>
        <w:pStyle w:val="Corpodeltesto"/>
        <w:rPr>
          <w:sz w:val="22"/>
          <w:szCs w:val="22"/>
        </w:rPr>
      </w:pPr>
      <w:r>
        <w:rPr>
          <w:sz w:val="22"/>
          <w:szCs w:val="22"/>
        </w:rPr>
      </w:r>
    </w:p>
    <w:p>
      <w:pPr>
        <w:pStyle w:val="Normal"/>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
        <w:jc w:val="both"/>
        <w:rPr>
          <w:sz w:val="22"/>
          <w:szCs w:val="22"/>
        </w:rPr>
      </w:pPr>
      <w:r>
        <w:rPr>
          <w:sz w:val="22"/>
          <w:szCs w:val="22"/>
        </w:rPr>
      </w:r>
    </w:p>
    <w:p>
      <w:pPr>
        <w:pStyle w:val="Normal"/>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pPr>
        <w:pStyle w:val="Normal"/>
        <w:jc w:val="both"/>
        <w:rPr>
          <w:sz w:val="22"/>
          <w:szCs w:val="22"/>
        </w:rPr>
      </w:pPr>
      <w:r>
        <w:rPr>
          <w:sz w:val="22"/>
          <w:szCs w:val="22"/>
        </w:rPr>
      </w:r>
    </w:p>
    <w:p>
      <w:pPr>
        <w:pStyle w:val="Normal"/>
        <w:jc w:val="both"/>
        <w:rPr>
          <w:sz w:val="22"/>
          <w:szCs w:val="22"/>
        </w:rPr>
      </w:pPr>
      <w:r>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
        <w:jc w:val="both"/>
        <w:rPr>
          <w:sz w:val="22"/>
          <w:szCs w:val="22"/>
        </w:rPr>
      </w:pPr>
      <w:r>
        <w:rPr>
          <w:sz w:val="22"/>
          <w:szCs w:val="22"/>
        </w:rPr>
      </w:r>
    </w:p>
    <w:p>
      <w:pPr>
        <w:pStyle w:val="Normal"/>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pPr>
        <w:pStyle w:val="Normal"/>
        <w:jc w:val="both"/>
        <w:rPr>
          <w:sz w:val="22"/>
          <w:szCs w:val="22"/>
        </w:rPr>
      </w:pPr>
      <w:r>
        <w:rPr>
          <w:sz w:val="22"/>
          <w:szCs w:val="22"/>
        </w:rPr>
      </w:r>
    </w:p>
    <w:p>
      <w:pPr>
        <w:pStyle w:val="Normal"/>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pPr>
        <w:pStyle w:val="Normal"/>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2007/2008.</w:t>
      </w:r>
    </w:p>
    <w:p>
      <w:pPr>
        <w:pStyle w:val="Normal"/>
        <w:jc w:val="both"/>
        <w:rPr>
          <w:b/>
          <w:b/>
          <w:bCs/>
          <w:sz w:val="22"/>
          <w:szCs w:val="22"/>
        </w:rPr>
      </w:pPr>
      <w:r>
        <w:rPr>
          <w:bCs/>
          <w:sz w:val="22"/>
          <w:szCs w:val="22"/>
        </w:rPr>
        <w:t>Con le domande di mobilità per l</w:t>
      </w:r>
      <w:r>
        <w:rPr>
          <w:sz w:val="22"/>
          <w:szCs w:val="22"/>
        </w:rPr>
        <w:t xml:space="preserve">’anno scolastico 2007/2008 </w:t>
      </w:r>
      <w:r>
        <w:rPr>
          <w:bCs/>
          <w:sz w:val="22"/>
          <w:szCs w:val="22"/>
        </w:rPr>
        <w:t xml:space="preserve">si è, infatti, concluso il periodo </w:t>
      </w:r>
      <w:r>
        <w:rPr>
          <w:sz w:val="22"/>
          <w:szCs w:val="22"/>
        </w:rPr>
        <w:t>utile per l’acquisizione del punteggio aggiuntivo a seguito della maturazione del triennio.</w:t>
      </w:r>
    </w:p>
    <w:p>
      <w:pPr>
        <w:pStyle w:val="Normal"/>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Normal"/>
        <w:jc w:val="both"/>
        <w:rPr>
          <w:bCs/>
          <w:sz w:val="22"/>
          <w:szCs w:val="22"/>
        </w:rPr>
      </w:pPr>
      <w:r>
        <w:rPr>
          <w:bCs/>
          <w:sz w:val="22"/>
          <w:szCs w:val="22"/>
          <w:u w:val="single"/>
        </w:rPr>
        <w:t>Tale</w:t>
      </w:r>
      <w:r>
        <w:rPr>
          <w:sz w:val="22"/>
          <w:szCs w:val="22"/>
          <w:u w:val="single"/>
        </w:rPr>
        <w:t>punteggio viene</w:t>
      </w:r>
      <w:r>
        <w:rPr>
          <w:b/>
          <w:bCs/>
          <w:sz w:val="22"/>
          <w:szCs w:val="22"/>
          <w:u w:val="single"/>
        </w:rPr>
        <w:t xml:space="preserve">, </w:t>
      </w:r>
      <w:r>
        <w:rPr>
          <w:bCs/>
          <w:sz w:val="22"/>
          <w:szCs w:val="22"/>
          <w:u w:val="single"/>
        </w:rPr>
        <w:t>inoltre,</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pPr>
        <w:pStyle w:val="Normal"/>
        <w:jc w:val="both"/>
        <w:rPr>
          <w:bCs/>
          <w:sz w:val="22"/>
          <w:szCs w:val="22"/>
        </w:rPr>
      </w:pPr>
      <w:r>
        <w:rPr>
          <w:bCs/>
          <w:sz w:val="22"/>
          <w:szCs w:val="22"/>
        </w:rPr>
      </w:r>
    </w:p>
    <w:p>
      <w:pPr>
        <w:pStyle w:val="Normal"/>
        <w:jc w:val="both"/>
        <w:rPr>
          <w:sz w:val="22"/>
          <w:szCs w:val="22"/>
        </w:rPr>
      </w:pPr>
      <w:r>
        <w:rPr>
          <w:b/>
          <w:bCs/>
          <w:sz w:val="22"/>
          <w:szCs w:val="22"/>
        </w:rPr>
        <w:t xml:space="preserve">- </w:t>
      </w:r>
      <w:r>
        <w:rPr>
          <w:sz w:val="22"/>
          <w:szCs w:val="22"/>
        </w:rPr>
        <w:t xml:space="preserve">domanda condizionata </w:t>
      </w:r>
      <w:r>
        <w:rPr>
          <w:bCs/>
          <w:sz w:val="22"/>
          <w:szCs w:val="22"/>
        </w:rPr>
        <w:t xml:space="preserve">di trasferimento </w:t>
      </w:r>
      <w:r>
        <w:rPr>
          <w:sz w:val="22"/>
          <w:szCs w:val="22"/>
        </w:rPr>
        <w:t xml:space="preserve">in quanto </w:t>
      </w:r>
      <w:r>
        <w:rPr>
          <w:bCs/>
          <w:sz w:val="22"/>
          <w:szCs w:val="22"/>
        </w:rPr>
        <w:t xml:space="preserve">individuati </w:t>
      </w:r>
      <w:r>
        <w:rPr>
          <w:sz w:val="22"/>
          <w:szCs w:val="22"/>
        </w:rPr>
        <w:t>soprannumerari;</w:t>
      </w:r>
    </w:p>
    <w:p>
      <w:pPr>
        <w:pStyle w:val="Normal"/>
        <w:jc w:val="both"/>
        <w:rPr>
          <w:b/>
          <w:b/>
          <w:bCs/>
          <w:sz w:val="22"/>
          <w:szCs w:val="22"/>
        </w:rPr>
      </w:pPr>
      <w:r>
        <w:rPr>
          <w:b/>
          <w:bCs/>
          <w:sz w:val="22"/>
          <w:szCs w:val="22"/>
        </w:rPr>
      </w:r>
    </w:p>
    <w:p>
      <w:pPr>
        <w:pStyle w:val="Normal"/>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pPr>
        <w:pStyle w:val="Normal"/>
        <w:jc w:val="both"/>
        <w:rPr>
          <w:sz w:val="22"/>
          <w:szCs w:val="22"/>
        </w:rPr>
      </w:pPr>
      <w:r>
        <w:rPr>
          <w:sz w:val="22"/>
          <w:szCs w:val="22"/>
        </w:rPr>
      </w:r>
    </w:p>
    <w:p>
      <w:pPr>
        <w:pStyle w:val="Normal"/>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pPr>
        <w:pStyle w:val="Normal"/>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pPr>
        <w:pStyle w:val="Normal"/>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pPr>
        <w:pStyle w:val="Normal"/>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pPr>
        <w:pStyle w:val="Normal"/>
        <w:jc w:val="both"/>
        <w:rPr>
          <w:sz w:val="22"/>
          <w:szCs w:val="22"/>
        </w:rPr>
      </w:pPr>
      <w:r>
        <w:rPr>
          <w:sz w:val="22"/>
          <w:szCs w:val="22"/>
        </w:rPr>
      </w:r>
    </w:p>
    <w:p>
      <w:pPr>
        <w:pStyle w:val="Normal"/>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pPr>
        <w:pStyle w:val="Normal"/>
        <w:ind w:right="-58" w:hanging="0"/>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sz w:val="22"/>
          <w:szCs w:val="22"/>
        </w:rPr>
      </w:pPr>
      <w:r>
        <w:rPr>
          <w:b/>
          <w:sz w:val="22"/>
          <w:szCs w:val="22"/>
        </w:rPr>
        <w:t>NOTE :</w:t>
      </w:r>
    </w:p>
    <w:p>
      <w:pPr>
        <w:pStyle w:val="Normal"/>
        <w:jc w:val="both"/>
        <w:rPr>
          <w:sz w:val="22"/>
          <w:szCs w:val="22"/>
        </w:rPr>
      </w:pPr>
      <w:r>
        <w:rPr>
          <w:sz w:val="22"/>
          <w:szCs w:val="22"/>
        </w:rPr>
      </w:r>
    </w:p>
    <w:p>
      <w:pPr>
        <w:pStyle w:val="Normal"/>
        <w:jc w:val="both"/>
        <w:rPr>
          <w:b/>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e successive modifiche ed integrazioni,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pPr>
        <w:pStyle w:val="Normal"/>
        <w:jc w:val="both"/>
        <w:rPr>
          <w:sz w:val="22"/>
          <w:szCs w:val="22"/>
        </w:rPr>
      </w:pPr>
      <w:r>
        <w:rPr>
          <w:sz w:val="22"/>
          <w:szCs w:val="22"/>
        </w:rPr>
      </w:r>
    </w:p>
    <w:p>
      <w:pPr>
        <w:pStyle w:val="Normal"/>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pPr>
        <w:pStyle w:val="Normal"/>
        <w:jc w:val="both"/>
        <w:rPr>
          <w:sz w:val="22"/>
          <w:szCs w:val="22"/>
        </w:rPr>
      </w:pPr>
      <w:r>
        <w:rPr>
          <w:sz w:val="22"/>
          <w:szCs w:val="22"/>
        </w:rPr>
      </w:r>
    </w:p>
    <w:p>
      <w:pPr>
        <w:pStyle w:val="Normal"/>
        <w:jc w:val="both"/>
        <w:rPr>
          <w:sz w:val="22"/>
          <w:szCs w:val="22"/>
        </w:rPr>
      </w:pPr>
      <w:r>
        <w:rPr>
          <w:sz w:val="22"/>
          <w:szCs w:val="22"/>
        </w:rPr>
        <w:t>- il servizio di ruolo prestato quale assistente di scuola materna per il personale iscritto nei ruoli della carriera esecutiva ai sensi dell'art. 8, della legge n. 463/78; il servizio di ruolo prestato quale accudente di convitto dal personale transitato nella terza qualifica ai sensi dell'art. 49, della legge n. 312/80;</w:t>
      </w:r>
    </w:p>
    <w:p>
      <w:pPr>
        <w:pStyle w:val="Normal"/>
        <w:jc w:val="both"/>
        <w:rPr>
          <w:sz w:val="22"/>
          <w:szCs w:val="22"/>
        </w:rPr>
      </w:pPr>
      <w:r>
        <w:rPr>
          <w:sz w:val="22"/>
          <w:szCs w:val="22"/>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pPr>
        <w:pStyle w:val="Normal"/>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Normal"/>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 dell’amministrazione centrale e periferica;</w:t>
      </w:r>
    </w:p>
    <w:p>
      <w:pPr>
        <w:pStyle w:val="Normal"/>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pPr>
        <w:pStyle w:val="Normal"/>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dei custodi e degli accudenti; per il guardarobiere, il servizio prestato nei ruoli dei guardarobieri e degli aiutanti guardarobieri; per il collaboratore amministrativo, il servizio prestato nei ruoli degli applicati di segreteria e dei magazzinieri);</w:t>
      </w:r>
    </w:p>
    <w:p>
      <w:pPr>
        <w:pStyle w:val="Normal"/>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pPr>
        <w:pStyle w:val="Normal"/>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pPr>
        <w:pStyle w:val="Normal"/>
        <w:jc w:val="both"/>
        <w:rPr>
          <w:sz w:val="22"/>
          <w:szCs w:val="22"/>
        </w:rPr>
      </w:pPr>
      <w:r>
        <w:rPr>
          <w:sz w:val="22"/>
          <w:szCs w:val="22"/>
        </w:rPr>
        <w:t>- per l'attribuzione dei punteggi previsti per l'anzianità di servizio - punto I, lettere A), B), C),</w:t>
      </w:r>
    </w:p>
    <w:p>
      <w:pPr>
        <w:pStyle w:val="Normal"/>
        <w:jc w:val="both"/>
        <w:rPr>
          <w:sz w:val="22"/>
          <w:szCs w:val="22"/>
        </w:rPr>
      </w:pPr>
      <w:r>
        <w:rPr>
          <w:sz w:val="22"/>
          <w:szCs w:val="22"/>
        </w:rPr>
      </w:r>
    </w:p>
    <w:p>
      <w:pPr>
        <w:pStyle w:val="Normal"/>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pPr>
        <w:pStyle w:val="Normal"/>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pPr>
        <w:pStyle w:val="Normal"/>
        <w:jc w:val="both"/>
        <w:rPr>
          <w:sz w:val="22"/>
          <w:szCs w:val="22"/>
        </w:rPr>
      </w:pPr>
      <w:r>
        <w:rPr>
          <w:sz w:val="22"/>
          <w:szCs w:val="22"/>
        </w:rPr>
        <w:t>Tali servizi sono riconosciuti nelle lettere A) e B);</w:t>
      </w:r>
    </w:p>
    <w:p>
      <w:pPr>
        <w:pStyle w:val="Normal"/>
        <w:jc w:val="both"/>
        <w:rPr>
          <w:sz w:val="22"/>
          <w:szCs w:val="22"/>
        </w:rPr>
      </w:pPr>
      <w:r>
        <w:rPr>
          <w:sz w:val="22"/>
          <w:szCs w:val="22"/>
        </w:rPr>
        <w:t>- per ogni anno prestato nei Paesi in via di sviluppo il punteggio è raddoppiato .</w:t>
      </w:r>
    </w:p>
    <w:p>
      <w:pPr>
        <w:pStyle w:val="Normal"/>
        <w:jc w:val="both"/>
        <w:rPr>
          <w:sz w:val="22"/>
          <w:szCs w:val="22"/>
        </w:rPr>
      </w:pPr>
      <w:r>
        <w:rPr>
          <w:sz w:val="22"/>
          <w:szCs w:val="22"/>
        </w:rPr>
      </w:r>
    </w:p>
    <w:p>
      <w:pPr>
        <w:pStyle w:val="Normal"/>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pPr>
        <w:pStyle w:val="Normal"/>
        <w:jc w:val="both"/>
        <w:rPr>
          <w:sz w:val="22"/>
          <w:szCs w:val="22"/>
        </w:rPr>
      </w:pPr>
      <w:r>
        <w:rPr>
          <w:sz w:val="22"/>
          <w:szCs w:val="22"/>
        </w:rPr>
        <w:t>Con il punteggio previsto dalla presente voce vanno valutati i seguenti servizi o periodi:</w:t>
      </w:r>
    </w:p>
    <w:p>
      <w:pPr>
        <w:pStyle w:val="Normal"/>
        <w:jc w:val="both"/>
        <w:rPr>
          <w:sz w:val="22"/>
          <w:szCs w:val="22"/>
        </w:rPr>
      </w:pPr>
      <w:r>
        <w:rPr>
          <w:sz w:val="22"/>
          <w:szCs w:val="22"/>
        </w:rPr>
        <w:t>- il servizio di ruolo prestato in qualità di docente;</w:t>
      </w:r>
    </w:p>
    <w:p>
      <w:pPr>
        <w:pStyle w:val="Normal"/>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pPr>
        <w:pStyle w:val="Normal"/>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p>
    <w:p>
      <w:pPr>
        <w:pStyle w:val="Normal"/>
        <w:jc w:val="both"/>
        <w:rPr>
          <w:sz w:val="22"/>
          <w:szCs w:val="22"/>
        </w:rPr>
      </w:pPr>
      <w:r>
        <w:rPr>
          <w:sz w:val="22"/>
          <w:szCs w:val="22"/>
        </w:rPr>
      </w:r>
    </w:p>
    <w:p>
      <w:pPr>
        <w:pStyle w:val="Normal"/>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pPr>
        <w:pStyle w:val="Normal"/>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pPr>
        <w:pStyle w:val="Normal"/>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pPr>
        <w:pStyle w:val="Normal"/>
        <w:jc w:val="both"/>
        <w:rPr>
          <w:sz w:val="22"/>
          <w:szCs w:val="22"/>
        </w:rPr>
      </w:pPr>
      <w:r>
        <w:rPr>
          <w:sz w:val="22"/>
          <w:szCs w:val="22"/>
        </w:rPr>
      </w:r>
    </w:p>
    <w:p>
      <w:pPr>
        <w:pStyle w:val="Normal"/>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pPr>
        <w:pStyle w:val="Normal"/>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pPr>
        <w:pStyle w:val="Normal"/>
        <w:jc w:val="both"/>
        <w:rPr>
          <w:sz w:val="22"/>
          <w:szCs w:val="22"/>
        </w:rPr>
      </w:pPr>
      <w:r>
        <w:rPr>
          <w:sz w:val="22"/>
          <w:szCs w:val="22"/>
        </w:rPr>
        <w:t>- lettera b) e lettera c) valgono sempre;</w:t>
      </w:r>
    </w:p>
    <w:p>
      <w:pPr>
        <w:pStyle w:val="Normal"/>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pPr>
        <w:pStyle w:val="Normal"/>
        <w:jc w:val="both"/>
        <w:rPr>
          <w:sz w:val="22"/>
          <w:szCs w:val="22"/>
        </w:rPr>
      </w:pPr>
      <w:r>
        <w:rPr>
          <w:sz w:val="22"/>
          <w:szCs w:val="22"/>
        </w:rPr>
        <w:t>Il punteggio così calcolato viene utilizzato anche nelle operazioni di trasferimento d’ufficio del soprannumerario.</w:t>
      </w:r>
    </w:p>
    <w:p>
      <w:pPr>
        <w:pStyle w:val="Normal"/>
        <w:jc w:val="both"/>
        <w:rPr>
          <w:sz w:val="22"/>
          <w:szCs w:val="22"/>
        </w:rPr>
      </w:pPr>
      <w:r>
        <w:rPr>
          <w:sz w:val="22"/>
          <w:szCs w:val="22"/>
        </w:rPr>
      </w:r>
    </w:p>
    <w:p>
      <w:pPr>
        <w:pStyle w:val="Normal"/>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pPr>
        <w:pStyle w:val="Normal"/>
        <w:jc w:val="both"/>
        <w:rPr>
          <w:sz w:val="22"/>
          <w:szCs w:val="22"/>
        </w:rPr>
      </w:pPr>
      <w:r>
        <w:rPr>
          <w:sz w:val="22"/>
          <w:szCs w:val="22"/>
        </w:rPr>
      </w:r>
    </w:p>
    <w:p>
      <w:pPr>
        <w:pStyle w:val="Normal"/>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pPr>
        <w:pStyle w:val="Normal"/>
        <w:jc w:val="both"/>
        <w:rPr>
          <w:sz w:val="22"/>
          <w:szCs w:val="22"/>
        </w:rPr>
      </w:pPr>
      <w:r>
        <w:rPr>
          <w:sz w:val="22"/>
          <w:szCs w:val="22"/>
        </w:rPr>
      </w:r>
    </w:p>
    <w:p>
      <w:pPr>
        <w:pStyle w:val="Normal"/>
        <w:jc w:val="both"/>
        <w:rPr>
          <w:sz w:val="22"/>
          <w:szCs w:val="22"/>
        </w:rPr>
      </w:pPr>
      <w:r>
        <w:rPr>
          <w:sz w:val="22"/>
          <w:szCs w:val="22"/>
          <w:highlight w:val="yellow"/>
        </w:rPr>
        <w:t>(6) Il punteggio va attribuito anche per i figli che compiono i 6 anni o i 18 anni tra il 1° gennaio e il 31 dicembre dell'anno in cui si effettua il trasferimento.</w:t>
      </w:r>
    </w:p>
    <w:p>
      <w:pPr>
        <w:pStyle w:val="Normal"/>
        <w:jc w:val="both"/>
        <w:rPr>
          <w:sz w:val="22"/>
          <w:szCs w:val="22"/>
        </w:rPr>
      </w:pPr>
      <w:r>
        <w:rPr>
          <w:sz w:val="22"/>
          <w:szCs w:val="22"/>
        </w:rPr>
      </w:r>
    </w:p>
    <w:p>
      <w:pPr>
        <w:pStyle w:val="Normal"/>
        <w:jc w:val="both"/>
        <w:rPr>
          <w:sz w:val="22"/>
          <w:szCs w:val="22"/>
        </w:rPr>
      </w:pPr>
      <w:r>
        <w:rPr>
          <w:sz w:val="22"/>
          <w:szCs w:val="22"/>
        </w:rPr>
        <w:t xml:space="preserve">(7) La valutazione e' attribuita nei seguenti casi: </w:t>
      </w:r>
    </w:p>
    <w:p>
      <w:pPr>
        <w:pStyle w:val="Normal"/>
        <w:jc w:val="both"/>
        <w:rPr>
          <w:sz w:val="22"/>
          <w:szCs w:val="22"/>
        </w:rPr>
      </w:pPr>
      <w:r>
        <w:rPr>
          <w:sz w:val="22"/>
          <w:szCs w:val="22"/>
        </w:rPr>
      </w:r>
    </w:p>
    <w:p>
      <w:pPr>
        <w:pStyle w:val="Normal"/>
        <w:jc w:val="both"/>
        <w:rPr>
          <w:sz w:val="22"/>
          <w:szCs w:val="22"/>
        </w:rPr>
      </w:pPr>
      <w:r>
        <w:rPr>
          <w:sz w:val="22"/>
          <w:szCs w:val="22"/>
        </w:rPr>
        <w:t>a) figlio minorato ovvero coniuge, o genitore, ricoverati permanentemente in istituto di cura;</w:t>
      </w:r>
    </w:p>
    <w:p>
      <w:pPr>
        <w:pStyle w:val="Normal"/>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pPr>
        <w:pStyle w:val="Normal"/>
        <w:jc w:val="both"/>
        <w:rPr>
          <w:sz w:val="22"/>
          <w:szCs w:val="22"/>
        </w:rPr>
      </w:pPr>
      <w:r>
        <w:rPr>
          <w:sz w:val="22"/>
          <w:szCs w:val="22"/>
        </w:rPr>
      </w:r>
    </w:p>
    <w:p>
      <w:pPr>
        <w:pStyle w:val="Normal"/>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pPr>
        <w:pStyle w:val="Normal"/>
        <w:jc w:val="both"/>
        <w:rPr>
          <w:sz w:val="22"/>
          <w:szCs w:val="22"/>
        </w:rPr>
      </w:pPr>
      <w:r>
        <w:rPr>
          <w:sz w:val="22"/>
          <w:szCs w:val="22"/>
        </w:rPr>
      </w:r>
    </w:p>
    <w:p>
      <w:pPr>
        <w:pStyle w:val="Normal"/>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comma3, della L. n. 124/99.</w:t>
      </w:r>
    </w:p>
    <w:p>
      <w:pPr>
        <w:pStyle w:val="Normal"/>
        <w:jc w:val="both"/>
        <w:rPr>
          <w:sz w:val="22"/>
          <w:szCs w:val="22"/>
        </w:rPr>
      </w:pPr>
      <w:r>
        <w:rPr>
          <w:sz w:val="22"/>
          <w:szCs w:val="22"/>
        </w:rPr>
      </w:r>
    </w:p>
    <w:p>
      <w:pPr>
        <w:pStyle w:val="Normal"/>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pPr>
        <w:pStyle w:val="Normal"/>
        <w:jc w:val="both"/>
        <w:rPr>
          <w:sz w:val="22"/>
          <w:szCs w:val="22"/>
        </w:rPr>
      </w:pPr>
      <w:r>
        <w:rPr>
          <w:sz w:val="22"/>
          <w:szCs w:val="22"/>
        </w:rPr>
      </w:r>
    </w:p>
    <w:p>
      <w:pPr>
        <w:pStyle w:val="Normal"/>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567" w:gutter="0" w:header="709" w:top="766" w:footer="283" w:bottom="851"/>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ind w:right="36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2"/>
      <w:numFmt w:val="bullet"/>
      <w:lvlText w:val="-"/>
      <w:lvlJc w:val="left"/>
      <w:pPr>
        <w:tabs>
          <w:tab w:val="num" w:pos="360"/>
        </w:tabs>
        <w:ind w:left="360" w:hanging="360"/>
      </w:pPr>
      <w:rPr>
        <w:rFonts w:ascii="Times New Roman" w:hAnsi="Times New Roman"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39"/>
  <w:embedSystemFonts/>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4ef"/>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it-IT" w:bidi="ar-SA"/>
    </w:rPr>
  </w:style>
  <w:style w:type="paragraph" w:styleId="Titolo1">
    <w:name w:val="Heading 1"/>
    <w:basedOn w:val="Normal"/>
    <w:next w:val="Normal"/>
    <w:qFormat/>
    <w:rsid w:val="004514ef"/>
    <w:pPr>
      <w:keepNext w:val="true"/>
      <w:tabs>
        <w:tab w:val="clear" w:pos="708"/>
        <w:tab w:val="left" w:pos="0" w:leader="none"/>
      </w:tabs>
      <w:ind w:left="432" w:hanging="432"/>
      <w:jc w:val="right"/>
      <w:outlineLvl w:val="0"/>
    </w:pPr>
    <w:rPr>
      <w:b/>
      <w:bCs/>
      <w:u w:val="single"/>
    </w:rPr>
  </w:style>
  <w:style w:type="paragraph" w:styleId="Titolo2">
    <w:name w:val="Heading 2"/>
    <w:basedOn w:val="Normal"/>
    <w:next w:val="Normal"/>
    <w:qFormat/>
    <w:rsid w:val="004514ef"/>
    <w:pPr>
      <w:keepNext w:val="true"/>
      <w:tabs>
        <w:tab w:val="clear" w:pos="708"/>
        <w:tab w:val="left" w:pos="0" w:leader="none"/>
      </w:tabs>
      <w:ind w:left="576" w:hanging="576"/>
      <w:outlineLvl w:val="1"/>
    </w:pPr>
    <w:rPr>
      <w:b/>
      <w:bCs/>
    </w:rPr>
  </w:style>
  <w:style w:type="paragraph" w:styleId="Titolo3">
    <w:name w:val="Heading 3"/>
    <w:basedOn w:val="Normal"/>
    <w:next w:val="Normal"/>
    <w:qFormat/>
    <w:rsid w:val="004514ef"/>
    <w:pPr>
      <w:keepNext w:val="true"/>
      <w:tabs>
        <w:tab w:val="clear" w:pos="708"/>
        <w:tab w:val="left" w:pos="0" w:leader="none"/>
      </w:tabs>
      <w:ind w:left="720" w:hanging="720"/>
      <w:outlineLvl w:val="2"/>
    </w:pPr>
    <w:rPr>
      <w:b/>
      <w:bCs/>
      <w:sz w:val="16"/>
      <w:szCs w:val="16"/>
    </w:rPr>
  </w:style>
  <w:style w:type="paragraph" w:styleId="Titolo4">
    <w:name w:val="Heading 4"/>
    <w:basedOn w:val="Normal"/>
    <w:next w:val="Normal"/>
    <w:qFormat/>
    <w:rsid w:val="004514ef"/>
    <w:pPr>
      <w:keepNext w:val="true"/>
      <w:tabs>
        <w:tab w:val="clear" w:pos="708"/>
        <w:tab w:val="left" w:pos="0" w:leader="none"/>
      </w:tabs>
      <w:ind w:left="864" w:hanging="864"/>
      <w:outlineLvl w:val="3"/>
    </w:pPr>
    <w:rPr>
      <w:b/>
      <w:bCs/>
      <w:sz w:val="18"/>
      <w:szCs w:val="18"/>
    </w:rPr>
  </w:style>
  <w:style w:type="paragraph" w:styleId="Titolo5">
    <w:name w:val="Heading 5"/>
    <w:basedOn w:val="Normal"/>
    <w:next w:val="Normal"/>
    <w:qFormat/>
    <w:rsid w:val="004514ef"/>
    <w:pPr>
      <w:keepNext w:val="true"/>
      <w:tabs>
        <w:tab w:val="clear" w:pos="708"/>
        <w:tab w:val="left" w:pos="0" w:leader="none"/>
      </w:tabs>
      <w:ind w:left="1008" w:hanging="1008"/>
      <w:outlineLvl w:val="4"/>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4514ef"/>
    <w:rPr>
      <w:rFonts w:cs="Times New Roman"/>
    </w:rPr>
  </w:style>
  <w:style w:type="character" w:styleId="WW8Num1z1" w:customStyle="1">
    <w:name w:val="WW8Num1z1"/>
    <w:qFormat/>
    <w:rsid w:val="004514ef"/>
    <w:rPr/>
  </w:style>
  <w:style w:type="character" w:styleId="WW8Num1z2" w:customStyle="1">
    <w:name w:val="WW8Num1z2"/>
    <w:qFormat/>
    <w:rsid w:val="004514ef"/>
    <w:rPr/>
  </w:style>
  <w:style w:type="character" w:styleId="WW8Num1z3" w:customStyle="1">
    <w:name w:val="WW8Num1z3"/>
    <w:qFormat/>
    <w:rsid w:val="004514ef"/>
    <w:rPr/>
  </w:style>
  <w:style w:type="character" w:styleId="WW8Num1z4" w:customStyle="1">
    <w:name w:val="WW8Num1z4"/>
    <w:qFormat/>
    <w:rsid w:val="004514ef"/>
    <w:rPr/>
  </w:style>
  <w:style w:type="character" w:styleId="WW8Num1z5" w:customStyle="1">
    <w:name w:val="WW8Num1z5"/>
    <w:qFormat/>
    <w:rsid w:val="004514ef"/>
    <w:rPr/>
  </w:style>
  <w:style w:type="character" w:styleId="WW8Num1z6" w:customStyle="1">
    <w:name w:val="WW8Num1z6"/>
    <w:qFormat/>
    <w:rsid w:val="004514ef"/>
    <w:rPr/>
  </w:style>
  <w:style w:type="character" w:styleId="WW8Num1z7" w:customStyle="1">
    <w:name w:val="WW8Num1z7"/>
    <w:qFormat/>
    <w:rsid w:val="004514ef"/>
    <w:rPr/>
  </w:style>
  <w:style w:type="character" w:styleId="WW8Num1z8" w:customStyle="1">
    <w:name w:val="WW8Num1z8"/>
    <w:qFormat/>
    <w:rsid w:val="004514ef"/>
    <w:rPr/>
  </w:style>
  <w:style w:type="character" w:styleId="WW8Num2z0" w:customStyle="1">
    <w:name w:val="WW8Num2z0"/>
    <w:qFormat/>
    <w:rsid w:val="004514ef"/>
    <w:rPr>
      <w:rFonts w:ascii="Symbol" w:hAnsi="Symbol" w:cs="Symbol"/>
      <w:sz w:val="18"/>
      <w:szCs w:val="18"/>
    </w:rPr>
  </w:style>
  <w:style w:type="character" w:styleId="WW8Num2z1" w:customStyle="1">
    <w:name w:val="WW8Num2z1"/>
    <w:qFormat/>
    <w:rsid w:val="004514ef"/>
    <w:rPr>
      <w:rFonts w:ascii="Courier New" w:hAnsi="Courier New" w:cs="Courier New"/>
    </w:rPr>
  </w:style>
  <w:style w:type="character" w:styleId="WW8Num2z2" w:customStyle="1">
    <w:name w:val="WW8Num2z2"/>
    <w:qFormat/>
    <w:rsid w:val="004514ef"/>
    <w:rPr>
      <w:rFonts w:ascii="Wingdings" w:hAnsi="Wingdings" w:cs="Wingdings"/>
    </w:rPr>
  </w:style>
  <w:style w:type="character" w:styleId="WW8Num3z0" w:customStyle="1">
    <w:name w:val="WW8Num3z0"/>
    <w:qFormat/>
    <w:rsid w:val="004514ef"/>
    <w:rPr>
      <w:rFonts w:cs="Times New Roman"/>
    </w:rPr>
  </w:style>
  <w:style w:type="character" w:styleId="WW8Num4z0" w:customStyle="1">
    <w:name w:val="WW8Num4z0"/>
    <w:qFormat/>
    <w:rsid w:val="004514ef"/>
    <w:rPr>
      <w:rFonts w:cs="Times New Roman"/>
    </w:rPr>
  </w:style>
  <w:style w:type="character" w:styleId="WW8Num5z0" w:customStyle="1">
    <w:name w:val="WW8Num5z0"/>
    <w:qFormat/>
    <w:rsid w:val="004514ef"/>
    <w:rPr>
      <w:rFonts w:cs="Times New Roman"/>
    </w:rPr>
  </w:style>
  <w:style w:type="character" w:styleId="WW8Num6z0" w:customStyle="1">
    <w:name w:val="WW8Num6z0"/>
    <w:qFormat/>
    <w:rsid w:val="004514ef"/>
    <w:rPr>
      <w:rFonts w:cs="Times New Roman"/>
      <w:b w:val="false"/>
      <w:bCs w:val="false"/>
      <w:i w:val="false"/>
      <w:iCs w:val="false"/>
      <w:sz w:val="20"/>
      <w:szCs w:val="20"/>
    </w:rPr>
  </w:style>
  <w:style w:type="character" w:styleId="WW8Num7z0" w:customStyle="1">
    <w:name w:val="WW8Num7z0"/>
    <w:qFormat/>
    <w:rsid w:val="004514ef"/>
    <w:rPr>
      <w:rFonts w:ascii="Wingdings" w:hAnsi="Wingdings" w:cs="Wingdings"/>
    </w:rPr>
  </w:style>
  <w:style w:type="character" w:styleId="WW8Num7z1" w:customStyle="1">
    <w:name w:val="WW8Num7z1"/>
    <w:qFormat/>
    <w:rsid w:val="004514ef"/>
    <w:rPr>
      <w:rFonts w:ascii="Courier New" w:hAnsi="Courier New" w:cs="Courier New"/>
    </w:rPr>
  </w:style>
  <w:style w:type="character" w:styleId="WW8Num7z3" w:customStyle="1">
    <w:name w:val="WW8Num7z3"/>
    <w:qFormat/>
    <w:rsid w:val="004514ef"/>
    <w:rPr>
      <w:rFonts w:ascii="Symbol" w:hAnsi="Symbol" w:cs="Symbol"/>
    </w:rPr>
  </w:style>
  <w:style w:type="character" w:styleId="WW8Num8z0" w:customStyle="1">
    <w:name w:val="WW8Num8z0"/>
    <w:qFormat/>
    <w:rsid w:val="004514ef"/>
    <w:rPr>
      <w:rFonts w:cs="Times New Roman"/>
    </w:rPr>
  </w:style>
  <w:style w:type="character" w:styleId="WW8Num9z0" w:customStyle="1">
    <w:name w:val="WW8Num9z0"/>
    <w:qFormat/>
    <w:rsid w:val="004514ef"/>
    <w:rPr>
      <w:rFonts w:cs="Times New Roman"/>
    </w:rPr>
  </w:style>
  <w:style w:type="character" w:styleId="WW8Num10z0" w:customStyle="1">
    <w:name w:val="WW8Num10z0"/>
    <w:qFormat/>
    <w:rsid w:val="004514ef"/>
    <w:rPr>
      <w:rFonts w:ascii="Wingdings" w:hAnsi="Wingdings" w:cs="Wingdings"/>
      <w:sz w:val="18"/>
    </w:rPr>
  </w:style>
  <w:style w:type="character" w:styleId="WW8Num10z1" w:customStyle="1">
    <w:name w:val="WW8Num10z1"/>
    <w:qFormat/>
    <w:rsid w:val="004514ef"/>
    <w:rPr>
      <w:rFonts w:ascii="Courier New" w:hAnsi="Courier New" w:cs="Courier New"/>
    </w:rPr>
  </w:style>
  <w:style w:type="character" w:styleId="WW8Num10z2" w:customStyle="1">
    <w:name w:val="WW8Num10z2"/>
    <w:qFormat/>
    <w:rsid w:val="004514ef"/>
    <w:rPr>
      <w:rFonts w:ascii="Wingdings" w:hAnsi="Wingdings" w:cs="Wingdings"/>
    </w:rPr>
  </w:style>
  <w:style w:type="character" w:styleId="WW8Num10z3" w:customStyle="1">
    <w:name w:val="WW8Num10z3"/>
    <w:qFormat/>
    <w:rsid w:val="004514ef"/>
    <w:rPr>
      <w:rFonts w:ascii="Symbol" w:hAnsi="Symbol" w:cs="Symbol"/>
    </w:rPr>
  </w:style>
  <w:style w:type="character" w:styleId="WW8Num11z0" w:customStyle="1">
    <w:name w:val="WW8Num11z0"/>
    <w:qFormat/>
    <w:rsid w:val="004514ef"/>
    <w:rPr>
      <w:rFonts w:cs="Times New Roman"/>
    </w:rPr>
  </w:style>
  <w:style w:type="character" w:styleId="WW8Num11z1" w:customStyle="1">
    <w:name w:val="WW8Num11z1"/>
    <w:qFormat/>
    <w:rsid w:val="004514ef"/>
    <w:rPr>
      <w:rFonts w:cs="Times New Roman"/>
    </w:rPr>
  </w:style>
  <w:style w:type="character" w:styleId="WW8Num12z0" w:customStyle="1">
    <w:name w:val="WW8Num12z0"/>
    <w:qFormat/>
    <w:rsid w:val="004514ef"/>
    <w:rPr>
      <w:sz w:val="18"/>
      <w:szCs w:val="18"/>
    </w:rPr>
  </w:style>
  <w:style w:type="character" w:styleId="WW8Num13z0" w:customStyle="1">
    <w:name w:val="WW8Num13z0"/>
    <w:qFormat/>
    <w:rsid w:val="004514ef"/>
    <w:rPr>
      <w:rFonts w:cs="Times New Roman"/>
      <w:b/>
      <w:bCs/>
    </w:rPr>
  </w:style>
  <w:style w:type="character" w:styleId="WW8Num14z0" w:customStyle="1">
    <w:name w:val="WW8Num14z0"/>
    <w:qFormat/>
    <w:rsid w:val="004514ef"/>
    <w:rPr>
      <w:rFonts w:cs="Times New Roman"/>
    </w:rPr>
  </w:style>
  <w:style w:type="character" w:styleId="WW8Num15z0" w:customStyle="1">
    <w:name w:val="WW8Num15z0"/>
    <w:qFormat/>
    <w:rsid w:val="004514ef"/>
    <w:rPr>
      <w:rFonts w:cs="Times New Roman"/>
      <w:b w:val="false"/>
      <w:bCs w:val="false"/>
      <w:i w:val="false"/>
      <w:iCs w:val="false"/>
      <w:sz w:val="20"/>
      <w:szCs w:val="20"/>
    </w:rPr>
  </w:style>
  <w:style w:type="character" w:styleId="WW8Num16z0" w:customStyle="1">
    <w:name w:val="WW8Num16z0"/>
    <w:qFormat/>
    <w:rsid w:val="004514ef"/>
    <w:rPr>
      <w:rFonts w:cs="Times New Roman"/>
      <w:b/>
      <w:bCs/>
    </w:rPr>
  </w:style>
  <w:style w:type="character" w:styleId="Titolo1Carattere" w:customStyle="1">
    <w:name w:val="Titolo 1 Carattere"/>
    <w:qFormat/>
    <w:rsid w:val="004514ef"/>
    <w:rPr>
      <w:rFonts w:ascii="Cambria" w:hAnsi="Cambria" w:eastAsia="Times New Roman" w:cs="Times New Roman"/>
      <w:b/>
      <w:bCs/>
      <w:kern w:val="2"/>
      <w:sz w:val="32"/>
      <w:szCs w:val="32"/>
    </w:rPr>
  </w:style>
  <w:style w:type="character" w:styleId="Titolo2Carattere" w:customStyle="1">
    <w:name w:val="Titolo 2 Carattere"/>
    <w:qFormat/>
    <w:rsid w:val="004514ef"/>
    <w:rPr>
      <w:rFonts w:ascii="Cambria" w:hAnsi="Cambria" w:eastAsia="Times New Roman" w:cs="Times New Roman"/>
      <w:b/>
      <w:bCs/>
      <w:i/>
      <w:iCs/>
      <w:sz w:val="28"/>
      <w:szCs w:val="28"/>
    </w:rPr>
  </w:style>
  <w:style w:type="character" w:styleId="Titolo3Carattere" w:customStyle="1">
    <w:name w:val="Titolo 3 Carattere"/>
    <w:qFormat/>
    <w:rsid w:val="004514ef"/>
    <w:rPr>
      <w:rFonts w:ascii="Cambria" w:hAnsi="Cambria" w:eastAsia="Times New Roman" w:cs="Times New Roman"/>
      <w:b/>
      <w:bCs/>
      <w:sz w:val="26"/>
      <w:szCs w:val="26"/>
    </w:rPr>
  </w:style>
  <w:style w:type="character" w:styleId="Titolo4Carattere" w:customStyle="1">
    <w:name w:val="Titolo 4 Carattere"/>
    <w:qFormat/>
    <w:rsid w:val="004514ef"/>
    <w:rPr>
      <w:rFonts w:ascii="Calibri" w:hAnsi="Calibri" w:eastAsia="Times New Roman" w:cs="Times New Roman"/>
      <w:b/>
      <w:bCs/>
      <w:sz w:val="28"/>
      <w:szCs w:val="28"/>
    </w:rPr>
  </w:style>
  <w:style w:type="character" w:styleId="Titolo5Carattere" w:customStyle="1">
    <w:name w:val="Titolo 5 Carattere"/>
    <w:qFormat/>
    <w:rsid w:val="004514ef"/>
    <w:rPr>
      <w:rFonts w:ascii="Calibri" w:hAnsi="Calibri" w:eastAsia="Times New Roman" w:cs="Times New Roman"/>
      <w:b/>
      <w:bCs/>
      <w:i/>
      <w:iCs/>
      <w:sz w:val="26"/>
      <w:szCs w:val="26"/>
    </w:rPr>
  </w:style>
  <w:style w:type="character" w:styleId="Enfasi">
    <w:name w:val="Enfasi"/>
    <w:qFormat/>
    <w:rsid w:val="004514ef"/>
    <w:rPr>
      <w:rFonts w:cs="Times New Roman"/>
      <w:i/>
      <w:iCs/>
    </w:rPr>
  </w:style>
  <w:style w:type="character" w:styleId="CorpodeltestoCarattere" w:customStyle="1">
    <w:name w:val="Corpo del testo Carattere"/>
    <w:qFormat/>
    <w:rsid w:val="004514ef"/>
    <w:rPr>
      <w:rFonts w:cs="Times New Roman"/>
      <w:sz w:val="20"/>
      <w:szCs w:val="20"/>
    </w:rPr>
  </w:style>
  <w:style w:type="character" w:styleId="TitoloCarattere" w:customStyle="1">
    <w:name w:val="Titolo Carattere"/>
    <w:qFormat/>
    <w:rsid w:val="004514ef"/>
    <w:rPr>
      <w:rFonts w:ascii="Cambria" w:hAnsi="Cambria" w:eastAsia="Times New Roman" w:cs="Times New Roman"/>
      <w:b/>
      <w:bCs/>
      <w:kern w:val="2"/>
      <w:sz w:val="32"/>
      <w:szCs w:val="32"/>
    </w:rPr>
  </w:style>
  <w:style w:type="character" w:styleId="Corpodeltesto2Carattere" w:customStyle="1">
    <w:name w:val="Corpo del testo 2 Carattere"/>
    <w:qFormat/>
    <w:rsid w:val="004514ef"/>
    <w:rPr>
      <w:rFonts w:cs="Times New Roman"/>
      <w:sz w:val="20"/>
      <w:szCs w:val="20"/>
    </w:rPr>
  </w:style>
  <w:style w:type="character" w:styleId="Corpodeltesto3Carattere" w:customStyle="1">
    <w:name w:val="Corpo del testo 3 Carattere"/>
    <w:qFormat/>
    <w:rsid w:val="004514ef"/>
    <w:rPr>
      <w:rFonts w:cs="Times New Roman"/>
      <w:sz w:val="16"/>
      <w:szCs w:val="16"/>
    </w:rPr>
  </w:style>
  <w:style w:type="character" w:styleId="IntestazioneCarattere" w:customStyle="1">
    <w:name w:val="Intestazione Carattere"/>
    <w:qFormat/>
    <w:rsid w:val="004514ef"/>
    <w:rPr>
      <w:rFonts w:cs="Times New Roman"/>
      <w:sz w:val="20"/>
      <w:szCs w:val="20"/>
    </w:rPr>
  </w:style>
  <w:style w:type="character" w:styleId="Pagenumber">
    <w:name w:val="page number"/>
    <w:qFormat/>
    <w:rsid w:val="004514ef"/>
    <w:rPr>
      <w:rFonts w:cs="Times New Roman"/>
    </w:rPr>
  </w:style>
  <w:style w:type="character" w:styleId="SottotitoloCarattere" w:customStyle="1">
    <w:name w:val="Sottotitolo Carattere"/>
    <w:qFormat/>
    <w:rsid w:val="004514ef"/>
    <w:rPr>
      <w:rFonts w:ascii="Cambria" w:hAnsi="Cambria" w:eastAsia="Times New Roman" w:cs="Times New Roman"/>
      <w:sz w:val="24"/>
      <w:szCs w:val="24"/>
    </w:rPr>
  </w:style>
  <w:style w:type="character" w:styleId="PidipaginaCarattere" w:customStyle="1">
    <w:name w:val="Piè di pagina Carattere"/>
    <w:uiPriority w:val="99"/>
    <w:qFormat/>
    <w:rsid w:val="004514ef"/>
    <w:rPr>
      <w:rFonts w:cs="Times New Roman"/>
      <w:sz w:val="20"/>
      <w:szCs w:val="20"/>
    </w:rPr>
  </w:style>
  <w:style w:type="character" w:styleId="TestofumettoCarattere" w:customStyle="1">
    <w:name w:val="Testo fumetto Carattere"/>
    <w:qFormat/>
    <w:rsid w:val="004514ef"/>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4514ef"/>
    <w:pPr/>
    <w:rPr>
      <w:sz w:val="18"/>
      <w:szCs w:val="18"/>
    </w:rPr>
  </w:style>
  <w:style w:type="paragraph" w:styleId="Elenco">
    <w:name w:val="List"/>
    <w:basedOn w:val="Corpodeltesto"/>
    <w:rsid w:val="004514ef"/>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4514ef"/>
    <w:pPr>
      <w:suppressLineNumbers/>
    </w:pPr>
    <w:rPr>
      <w:rFonts w:cs="Mangal"/>
    </w:rPr>
  </w:style>
  <w:style w:type="paragraph" w:styleId="Intestazione1" w:customStyle="1">
    <w:name w:val="Intestazione1"/>
    <w:basedOn w:val="Normal"/>
    <w:next w:val="Corpodeltesto"/>
    <w:qFormat/>
    <w:rsid w:val="004514ef"/>
    <w:pPr>
      <w:keepNext w:val="true"/>
      <w:spacing w:before="240" w:after="120"/>
    </w:pPr>
    <w:rPr>
      <w:rFonts w:ascii="Arial" w:hAnsi="Arial" w:eastAsia="SimSun" w:cs="Mangal"/>
      <w:sz w:val="28"/>
      <w:szCs w:val="28"/>
    </w:rPr>
  </w:style>
  <w:style w:type="paragraph" w:styleId="Didascalia1" w:customStyle="1">
    <w:name w:val="Didascalia1"/>
    <w:basedOn w:val="Normal"/>
    <w:qFormat/>
    <w:rsid w:val="004514ef"/>
    <w:pPr>
      <w:suppressLineNumbers/>
      <w:spacing w:before="120" w:after="120"/>
    </w:pPr>
    <w:rPr>
      <w:rFonts w:cs="Mangal"/>
      <w:i/>
      <w:iCs/>
      <w:sz w:val="24"/>
      <w:szCs w:val="24"/>
    </w:rPr>
  </w:style>
  <w:style w:type="paragraph" w:styleId="Titoloprincipale">
    <w:name w:val="Title"/>
    <w:basedOn w:val="Normal"/>
    <w:next w:val="Sottotitolo"/>
    <w:qFormat/>
    <w:rsid w:val="004514ef"/>
    <w:pPr>
      <w:jc w:val="center"/>
    </w:pPr>
    <w:rPr>
      <w:b/>
      <w:bCs/>
    </w:rPr>
  </w:style>
  <w:style w:type="paragraph" w:styleId="Sottotitolo">
    <w:name w:val="Subtitle"/>
    <w:basedOn w:val="Normal"/>
    <w:next w:val="Corpodeltesto"/>
    <w:qFormat/>
    <w:rsid w:val="004514ef"/>
    <w:pPr>
      <w:jc w:val="center"/>
    </w:pPr>
    <w:rPr>
      <w:b/>
      <w:bCs/>
    </w:rPr>
  </w:style>
  <w:style w:type="paragraph" w:styleId="Corpodeltesto21" w:customStyle="1">
    <w:name w:val="Corpo del testo 21"/>
    <w:basedOn w:val="Normal"/>
    <w:qFormat/>
    <w:rsid w:val="004514ef"/>
    <w:pPr>
      <w:keepNext w:val="true"/>
      <w:keepLines/>
      <w:jc w:val="both"/>
    </w:pPr>
    <w:rPr/>
  </w:style>
  <w:style w:type="paragraph" w:styleId="Testo1" w:customStyle="1">
    <w:name w:val="testo1"/>
    <w:basedOn w:val="Normal"/>
    <w:qFormat/>
    <w:rsid w:val="004514ef"/>
    <w:pPr>
      <w:ind w:left="567" w:hanging="0"/>
      <w:jc w:val="both"/>
    </w:pPr>
    <w:rPr/>
  </w:style>
  <w:style w:type="paragraph" w:styleId="Corpodeltesto31" w:customStyle="1">
    <w:name w:val="Corpo del testo 31"/>
    <w:basedOn w:val="Normal"/>
    <w:qFormat/>
    <w:rsid w:val="004514ef"/>
    <w:pPr>
      <w:ind w:right="84" w:hanging="0"/>
      <w:jc w:val="both"/>
    </w:pPr>
    <w:rPr>
      <w:sz w:val="22"/>
      <w:szCs w:val="22"/>
    </w:rPr>
  </w:style>
  <w:style w:type="paragraph" w:styleId="BodyText32" w:customStyle="1">
    <w:name w:val="Body Text 32"/>
    <w:basedOn w:val="Normal"/>
    <w:qFormat/>
    <w:rsid w:val="004514ef"/>
    <w:pPr>
      <w:ind w:right="84" w:hanging="0"/>
      <w:jc w:val="both"/>
    </w:pPr>
    <w:rPr/>
  </w:style>
  <w:style w:type="paragraph" w:styleId="Intestazioneepidipagina">
    <w:name w:val="Intestazione e piè di pagina"/>
    <w:basedOn w:val="Normal"/>
    <w:qFormat/>
    <w:pPr/>
    <w:rPr/>
  </w:style>
  <w:style w:type="paragraph" w:styleId="Intestazione">
    <w:name w:val="Header"/>
    <w:basedOn w:val="Normal"/>
    <w:rsid w:val="004514ef"/>
    <w:pPr>
      <w:tabs>
        <w:tab w:val="clear" w:pos="708"/>
        <w:tab w:val="center" w:pos="4819" w:leader="none"/>
        <w:tab w:val="right" w:pos="9638" w:leader="none"/>
      </w:tabs>
    </w:pPr>
    <w:rPr/>
  </w:style>
  <w:style w:type="paragraph" w:styleId="Indice6">
    <w:name w:val="TOC 6"/>
    <w:basedOn w:val="Normal"/>
    <w:next w:val="Normal"/>
    <w:rsid w:val="004514ef"/>
    <w:pPr/>
    <w:rPr>
      <w:sz w:val="22"/>
      <w:szCs w:val="22"/>
    </w:rPr>
  </w:style>
  <w:style w:type="paragraph" w:styleId="Testodelblocco1" w:customStyle="1">
    <w:name w:val="Testo del blocco1"/>
    <w:basedOn w:val="Normal"/>
    <w:qFormat/>
    <w:rsid w:val="004514ef"/>
    <w:pPr>
      <w:ind w:left="426" w:right="567" w:hanging="426"/>
    </w:pPr>
    <w:rPr>
      <w:sz w:val="18"/>
      <w:szCs w:val="18"/>
    </w:rPr>
  </w:style>
  <w:style w:type="paragraph" w:styleId="Pidipagina">
    <w:name w:val="Footer"/>
    <w:basedOn w:val="Normal"/>
    <w:uiPriority w:val="99"/>
    <w:rsid w:val="004514ef"/>
    <w:pPr>
      <w:tabs>
        <w:tab w:val="clear" w:pos="708"/>
        <w:tab w:val="center" w:pos="4819" w:leader="none"/>
        <w:tab w:val="right" w:pos="9638" w:leader="none"/>
      </w:tabs>
    </w:pPr>
    <w:rPr/>
  </w:style>
  <w:style w:type="paragraph" w:styleId="BalloonText">
    <w:name w:val="Balloon Text"/>
    <w:basedOn w:val="Normal"/>
    <w:qFormat/>
    <w:rsid w:val="004514ef"/>
    <w:pPr/>
    <w:rPr>
      <w:rFonts w:ascii="Tahoma" w:hAnsi="Tahoma" w:cs="Tahoma"/>
      <w:sz w:val="16"/>
      <w:szCs w:val="16"/>
    </w:rPr>
  </w:style>
  <w:style w:type="paragraph" w:styleId="Contenutotabella" w:customStyle="1">
    <w:name w:val="Contenuto tabella"/>
    <w:basedOn w:val="Normal"/>
    <w:qFormat/>
    <w:rsid w:val="004514ef"/>
    <w:pPr>
      <w:suppressLineNumbers/>
    </w:pPr>
    <w:rPr/>
  </w:style>
  <w:style w:type="paragraph" w:styleId="Intestazionetabella" w:customStyle="1">
    <w:name w:val="Intestazione tabella"/>
    <w:basedOn w:val="Contenutotabella"/>
    <w:qFormat/>
    <w:rsid w:val="004514ef"/>
    <w:pPr>
      <w:jc w:val="center"/>
    </w:pPr>
    <w:rPr>
      <w:b/>
      <w:bCs/>
    </w:rPr>
  </w:style>
  <w:style w:type="paragraph" w:styleId="Contenutocornice" w:customStyle="1">
    <w:name w:val="Contenuto cornice"/>
    <w:basedOn w:val="Corpodeltesto"/>
    <w:qFormat/>
    <w:rsid w:val="004514ef"/>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22C5-E0D0-40AB-996E-57FE0BF3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LibreOffice/7.3.0.3$Windows_X86_64 LibreOffice_project/0f246aa12d0eee4a0f7adcefbf7c878fc2238db3</Application>
  <AppVersion>15.0000</AppVersion>
  <Pages>11</Pages>
  <Words>3895</Words>
  <Characters>23607</Characters>
  <CharactersWithSpaces>27518</CharactersWithSpaces>
  <Paragraphs>112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2018-04-25T09:27:00Z</dcterms:created>
  <dc:creator>UTENTE</dc:creator>
  <dc:description/>
  <dc:language>it-IT</dc:language>
  <cp:lastModifiedBy>Biagio</cp:lastModifiedBy>
  <cp:lastPrinted>2015-02-12T17:38:00Z</cp:lastPrinted>
  <dcterms:modified xsi:type="dcterms:W3CDTF">2022-03-01T17:29:00Z</dcterms:modified>
  <cp:revision>41</cp:revision>
  <dc:subject/>
  <dc:title>Al Dirigente scolastico del Circolo Didattico di</dc:title>
</cp:coreProperties>
</file>

<file path=docProps/custom.xml><?xml version="1.0" encoding="utf-8"?>
<Properties xmlns="http://schemas.openxmlformats.org/officeDocument/2006/custom-properties" xmlns:vt="http://schemas.openxmlformats.org/officeDocument/2006/docPropsVTypes"/>
</file>